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20E35" w:rsidRDefault="001D18E0">
      <w:pPr>
        <w:pStyle w:val="LinieOben"/>
        <w:jc w:val="right"/>
      </w:pPr>
      <w:r>
        <w:drawing>
          <wp:inline distT="0" distB="0" distL="0" distR="0">
            <wp:extent cx="1838325" cy="628650"/>
            <wp:effectExtent l="0" t="0" r="9525" b="0"/>
            <wp:docPr id="3" name="Bild 3" descr="D:\INdotNET\Webseite\banner_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NdotNET\Webseite\banner_left.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38325" cy="628650"/>
                    </a:xfrm>
                    <a:prstGeom prst="rect">
                      <a:avLst/>
                    </a:prstGeom>
                    <a:noFill/>
                    <a:ln>
                      <a:noFill/>
                    </a:ln>
                  </pic:spPr>
                </pic:pic>
              </a:graphicData>
            </a:graphic>
          </wp:inline>
        </w:drawing>
      </w:r>
    </w:p>
    <w:p w:rsidR="00B20E35" w:rsidRDefault="00B20E35">
      <w:pPr>
        <w:pStyle w:val="Session"/>
        <w:spacing w:before="600"/>
      </w:pPr>
    </w:p>
    <w:p w:rsidR="00B20E35" w:rsidRDefault="004709DA">
      <w:pPr>
        <w:pStyle w:val="Titel"/>
      </w:pPr>
      <w:fldSimple w:instr=" TITLE  \* MERGEFORMAT ">
        <w:r w:rsidR="009A64D8">
          <w:t>INdotNET Silverlight Workshop</w:t>
        </w:r>
      </w:fldSimple>
    </w:p>
    <w:p w:rsidR="00B20E35" w:rsidRDefault="00E246D1">
      <w:pPr>
        <w:pStyle w:val="byline"/>
      </w:pPr>
      <w:r>
        <w:fldChar w:fldCharType="begin"/>
      </w:r>
      <w:r>
        <w:instrText xml:space="preserve"> AUTHOR  \* MERGEFORMAT </w:instrText>
      </w:r>
      <w:r>
        <w:fldChar w:fldCharType="separate"/>
      </w:r>
      <w:r w:rsidR="009A64D8">
        <w:rPr>
          <w:noProof/>
        </w:rPr>
        <w:t>Robert Walter, Markus Winhard und Gregor Biswanger</w:t>
      </w:r>
      <w:r>
        <w:rPr>
          <w:noProof/>
        </w:rPr>
        <w:fldChar w:fldCharType="end"/>
      </w:r>
      <w:r w:rsidR="00B20E35">
        <w:br/>
      </w:r>
    </w:p>
    <w:p w:rsidR="00B20E35" w:rsidRPr="001A2E1E" w:rsidRDefault="00B20E35">
      <w:pPr>
        <w:pStyle w:val="1sub"/>
        <w:rPr>
          <w:sz w:val="16"/>
          <w:szCs w:val="16"/>
        </w:rPr>
      </w:pPr>
    </w:p>
    <w:p w:rsidR="00F91C58" w:rsidRDefault="00F91C58" w:rsidP="002A4A20">
      <w:pPr>
        <w:jc w:val="both"/>
      </w:pPr>
      <w:r>
        <w:t>Sind Sie bereits mit diesen neuen GUI-Entwicklungstechnologien vertraut? Ist Silverlight auch für Sie eine zukunftsweisende Technologie, aber Sie konnten sich bisher nicht ausgiebig damit beschäftigen? Wollen Sie die neuesten Konzepte und Technologien rund um eine Silverlight Anwendung auch anwenden?</w:t>
      </w:r>
      <w:r w:rsidR="001A2E1E">
        <w:t xml:space="preserve"> </w:t>
      </w:r>
      <w:r>
        <w:t>Dann sind Sie bei unserem kostenfreien INdotNET Silverlight Workshop genau richtig!</w:t>
      </w:r>
    </w:p>
    <w:p w:rsidR="007F4B01" w:rsidRDefault="007F4B01" w:rsidP="002A4A20">
      <w:pPr>
        <w:jc w:val="both"/>
      </w:pPr>
    </w:p>
    <w:p w:rsidR="0013016F" w:rsidRDefault="00F91C58" w:rsidP="002A4A20">
      <w:pPr>
        <w:jc w:val="both"/>
      </w:pPr>
      <w:r>
        <w:t>Bei INdotNET – der Ingolstädter .NET Developers Group – entwickeln wir zusammen eine kleine Silverlight-Anwendung in lockerer Atmosphäre Schritt-für-Schritt. Es umfasst den Datenzugriff aus der Northwind Datenbank über das Entity Data Model und die Webservices bis ins Silverlight Frontend und wieder zurück. Wir erstellen Formulare, wie man sie üblicherweise in jeder Branchenanwendung wiederfindet. Das beinhaltet die gewohnten Möglichkeiten zum Suchen, Anzeigen, Bearbeiten, Speichern, und Löschen von Datensätzen. Auch Validierungen, Meldungen bei Fehleingaben und modale Dialoge werden nicht fehlen.</w:t>
      </w:r>
    </w:p>
    <w:p w:rsidR="0013016F" w:rsidRDefault="0013016F" w:rsidP="002A4A20">
      <w:pPr>
        <w:jc w:val="both"/>
      </w:pPr>
    </w:p>
    <w:p w:rsidR="00EC79AB" w:rsidRDefault="0013016F" w:rsidP="002A4A20">
      <w:pPr>
        <w:jc w:val="both"/>
      </w:pPr>
      <w:r>
        <w:t xml:space="preserve">Sollte </w:t>
      </w:r>
      <w:r w:rsidR="005B46E3">
        <w:t>nach diesem Workshop</w:t>
      </w:r>
      <w:r w:rsidR="002A4A20">
        <w:t xml:space="preserve"> </w:t>
      </w:r>
      <w:r>
        <w:t xml:space="preserve">Interesse an einer Vertiefung des Gelernten bestehen oder die Zeit zu knapp </w:t>
      </w:r>
      <w:r w:rsidR="002A4A20">
        <w:t>werden</w:t>
      </w:r>
      <w:r>
        <w:t xml:space="preserve">, </w:t>
      </w:r>
      <w:r w:rsidR="002A4A20">
        <w:t xml:space="preserve">zeigen </w:t>
      </w:r>
      <w:r>
        <w:t xml:space="preserve">wir die fehlenden Dinge beim nächsten Treffen der Usergroup </w:t>
      </w:r>
      <w:r w:rsidR="002A4A20">
        <w:t xml:space="preserve">oder wir führen </w:t>
      </w:r>
      <w:r>
        <w:t>einen Teil 2</w:t>
      </w:r>
      <w:r w:rsidR="002A4A20">
        <w:t xml:space="preserve"> des Workshops durch</w:t>
      </w:r>
      <w:r>
        <w:t>.</w:t>
      </w:r>
    </w:p>
    <w:p w:rsidR="00D123F6" w:rsidRDefault="00D123F6">
      <w:pPr>
        <w:spacing w:after="0" w:line="240" w:lineRule="auto"/>
      </w:pPr>
      <w:r>
        <w:br w:type="page"/>
      </w:r>
    </w:p>
    <w:p w:rsidR="00EC79AB" w:rsidRDefault="00EC79AB" w:rsidP="00D123F6">
      <w:pPr>
        <w:pStyle w:val="berschrift1"/>
      </w:pPr>
      <w:r>
        <w:lastRenderedPageBreak/>
        <w:t>Voraussetzungen</w:t>
      </w:r>
    </w:p>
    <w:p w:rsidR="00F91C58" w:rsidRDefault="00F91C58" w:rsidP="002A4A20">
      <w:pPr>
        <w:jc w:val="both"/>
      </w:pPr>
      <w:r>
        <w:t>Grundkenntnisse in der .NET-Entwicklung sind erwünscht, aber keine Voraussetzung.</w:t>
      </w:r>
      <w:r w:rsidR="00EC79AB">
        <w:t xml:space="preserve"> </w:t>
      </w:r>
      <w:r>
        <w:t>Bitte bringen Sie ein Notebook mit, auf dem mindestens die folgende Software installiert ist:</w:t>
      </w:r>
    </w:p>
    <w:p w:rsidR="00F91C58" w:rsidRDefault="00F91C58" w:rsidP="001A2E1E">
      <w:pPr>
        <w:pStyle w:val="Listenabsatz"/>
        <w:numPr>
          <w:ilvl w:val="0"/>
          <w:numId w:val="21"/>
        </w:numPr>
      </w:pPr>
      <w:r w:rsidRPr="00F91C58">
        <w:t>Die kostenlose Microsoft Visual Web Developer 2010 Ex</w:t>
      </w:r>
      <w:r w:rsidR="00AB5DF8">
        <w:t xml:space="preserve">press Edition: </w:t>
      </w:r>
      <w:hyperlink r:id="rId9" w:history="1">
        <w:r w:rsidR="001A2E1E" w:rsidRPr="00A1333B">
          <w:rPr>
            <w:rStyle w:val="Hyperlink"/>
          </w:rPr>
          <w:t>http://www.microsoft.com/express/web/</w:t>
        </w:r>
      </w:hyperlink>
    </w:p>
    <w:p w:rsidR="00F91C58" w:rsidRDefault="00F91C58" w:rsidP="001A2E1E">
      <w:pPr>
        <w:pStyle w:val="Listenabsatz"/>
        <w:numPr>
          <w:ilvl w:val="0"/>
          <w:numId w:val="21"/>
        </w:numPr>
      </w:pPr>
      <w:r>
        <w:t>Die kostenlose Microsoft</w:t>
      </w:r>
      <w:r w:rsidRPr="00F91C58">
        <w:t xml:space="preserve"> SQL Server 2008 Express Edition</w:t>
      </w:r>
      <w:r w:rsidR="00AB5DF8">
        <w:t xml:space="preserve">: </w:t>
      </w:r>
      <w:hyperlink r:id="rId10" w:history="1">
        <w:r w:rsidR="001A2E1E" w:rsidRPr="00A1333B">
          <w:rPr>
            <w:rStyle w:val="Hyperlink"/>
          </w:rPr>
          <w:t>http://www.microsoft.com/express/database/</w:t>
        </w:r>
      </w:hyperlink>
    </w:p>
    <w:p w:rsidR="00AB5DF8" w:rsidRDefault="00F91C58" w:rsidP="001A2E1E">
      <w:pPr>
        <w:pStyle w:val="Listenabsatz"/>
        <w:numPr>
          <w:ilvl w:val="0"/>
          <w:numId w:val="21"/>
        </w:numPr>
      </w:pPr>
      <w:r>
        <w:t xml:space="preserve">Das </w:t>
      </w:r>
      <w:r w:rsidRPr="00F91C58">
        <w:t>Service Pack 1 für die Visu</w:t>
      </w:r>
      <w:r w:rsidR="00AB5DF8">
        <w:t xml:space="preserve">al Studio 2010 – Produktfamilie: </w:t>
      </w:r>
      <w:hyperlink r:id="rId11" w:history="1">
        <w:r w:rsidR="001A2E1E" w:rsidRPr="00A1333B">
          <w:rPr>
            <w:rStyle w:val="Hyperlink"/>
          </w:rPr>
          <w:t>http://www.microsoft.com/downloads/de-de/details.aspx?FamilyID=75568AA6-8107-475D-948A-EF22627E57A5&amp;displaylang=de</w:t>
        </w:r>
      </w:hyperlink>
    </w:p>
    <w:p w:rsidR="00F91C58" w:rsidRDefault="00F91C58" w:rsidP="001A2E1E">
      <w:pPr>
        <w:pStyle w:val="Listenabsatz"/>
        <w:numPr>
          <w:ilvl w:val="0"/>
          <w:numId w:val="21"/>
        </w:numPr>
      </w:pPr>
      <w:r>
        <w:t>D</w:t>
      </w:r>
      <w:r w:rsidRPr="00F91C58">
        <w:t>ie Silverlight Developer Runtime</w:t>
      </w:r>
      <w:r w:rsidR="00AB5DF8">
        <w:t xml:space="preserve">: </w:t>
      </w:r>
      <w:hyperlink r:id="rId12" w:history="1">
        <w:r w:rsidR="001A2E1E" w:rsidRPr="00A1333B">
          <w:rPr>
            <w:rStyle w:val="Hyperlink"/>
          </w:rPr>
          <w:t>http://go.microsoft.com/fwlink/?LinkId=146060</w:t>
        </w:r>
      </w:hyperlink>
    </w:p>
    <w:p w:rsidR="00B20E35" w:rsidRDefault="00F91C58" w:rsidP="001A2E1E">
      <w:pPr>
        <w:pStyle w:val="Listenabsatz"/>
        <w:numPr>
          <w:ilvl w:val="0"/>
          <w:numId w:val="21"/>
        </w:numPr>
      </w:pPr>
      <w:r w:rsidRPr="00F91C58">
        <w:t>Für den Datenbankzugriff benötigen wird noch die Micros</w:t>
      </w:r>
      <w:r>
        <w:t>oft Northwind Beispieldatenbank</w:t>
      </w:r>
      <w:r w:rsidR="0022339A">
        <w:t xml:space="preserve">: </w:t>
      </w:r>
      <w:hyperlink r:id="rId13" w:history="1">
        <w:r w:rsidR="0013016F" w:rsidRPr="00A1333B">
          <w:rPr>
            <w:rStyle w:val="Hyperlink"/>
          </w:rPr>
          <w:t>http://indot.net/vortraege/NorthwindDBFiles.zip</w:t>
        </w:r>
      </w:hyperlink>
    </w:p>
    <w:p w:rsidR="001A2E1E" w:rsidRDefault="001A2E1E" w:rsidP="00A52172">
      <w:pPr>
        <w:pStyle w:val="berschrift1"/>
      </w:pPr>
      <w:r>
        <w:t>Ziel dieses Workshops</w:t>
      </w:r>
    </w:p>
    <w:p w:rsidR="0013016F" w:rsidRDefault="001A2E1E" w:rsidP="002A4A20">
      <w:pPr>
        <w:jc w:val="both"/>
      </w:pPr>
      <w:r>
        <w:t>Dokumente und Videos, die erklären, wie einzelne Bereiche einer Silverlight Anwendung funktionieren, gibt es genug im Internet. Deshalb haben wir uns entschlossen, eine Anleitung zu liefern, die Schritt für Schritt zeigt, was man tun muß um tatsächlich eine lauffähige Silverlight Anwendung zu erstellen. Deshalb enthält der Rest dieses Dokuments keine langwierigen Ausführungen, sondern Handlu</w:t>
      </w:r>
      <w:r w:rsidR="0013016F">
        <w:t>ngsanweisungen.</w:t>
      </w:r>
    </w:p>
    <w:p w:rsidR="001A2E1E" w:rsidRDefault="001A2E1E" w:rsidP="002A4A20">
      <w:pPr>
        <w:jc w:val="both"/>
      </w:pPr>
      <w:r>
        <w:t>Natürlich werden wir trotzdem versuchen, auftretende Fragen im Rahmen des Workshops zu beantworten.</w:t>
      </w:r>
    </w:p>
    <w:p w:rsidR="00D123F6" w:rsidRDefault="00D123F6">
      <w:pPr>
        <w:spacing w:after="0" w:line="240" w:lineRule="auto"/>
      </w:pPr>
      <w:r>
        <w:br w:type="page"/>
      </w:r>
    </w:p>
    <w:p w:rsidR="0013016F" w:rsidRDefault="0013016F" w:rsidP="00A52172">
      <w:pPr>
        <w:pStyle w:val="berschrift1"/>
      </w:pPr>
      <w:r>
        <w:lastRenderedPageBreak/>
        <w:t>Los gehts</w:t>
      </w:r>
    </w:p>
    <w:p w:rsidR="0013016F" w:rsidRDefault="0013016F" w:rsidP="00210646"/>
    <w:p w:rsidR="00210646" w:rsidRDefault="00210646" w:rsidP="00210646">
      <w:r>
        <w:t>Visual Web Developer 2010 (oder Visual Studio 2010) starten.</w:t>
      </w:r>
    </w:p>
    <w:p w:rsidR="00E51552" w:rsidRDefault="00E51552" w:rsidP="00E51552">
      <w:r>
        <w:t>Neues Projekt anlegen, C#, Silverlight, Silverlight Business Application</w:t>
      </w:r>
    </w:p>
    <w:p w:rsidR="00B20E35" w:rsidRDefault="00E51552" w:rsidP="00E51552">
      <w:r>
        <w:tab/>
        <w:t>Name: INdotNETBusinesApplication1</w:t>
      </w:r>
    </w:p>
    <w:p w:rsidR="00E51552" w:rsidRDefault="00E51552" w:rsidP="00E51552"/>
    <w:p w:rsidR="00E51552" w:rsidRDefault="00E51552">
      <w:r>
        <w:rPr>
          <w:noProof/>
          <w:lang w:eastAsia="de-DE"/>
        </w:rPr>
        <w:drawing>
          <wp:inline distT="0" distB="0" distL="0" distR="0" wp14:anchorId="119FEC7A" wp14:editId="735C7CAC">
            <wp:extent cx="5760720" cy="4100976"/>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4100976"/>
                    </a:xfrm>
                    <a:prstGeom prst="rect">
                      <a:avLst/>
                    </a:prstGeom>
                  </pic:spPr>
                </pic:pic>
              </a:graphicData>
            </a:graphic>
          </wp:inline>
        </w:drawing>
      </w:r>
    </w:p>
    <w:p w:rsidR="00E51552" w:rsidRDefault="00E51552">
      <w:pPr>
        <w:rPr>
          <w:noProof/>
        </w:rPr>
      </w:pPr>
    </w:p>
    <w:p w:rsidR="00E51552" w:rsidRDefault="00E51552" w:rsidP="00E51552">
      <w:pPr>
        <w:rPr>
          <w:noProof/>
        </w:rPr>
      </w:pPr>
      <w:r>
        <w:rPr>
          <w:noProof/>
        </w:rPr>
        <w:t>Dabei wird eine Solution mit 2 Projekten erstellt:</w:t>
      </w:r>
    </w:p>
    <w:p w:rsidR="00E51552" w:rsidRDefault="00E51552" w:rsidP="00E51552">
      <w:pPr>
        <w:rPr>
          <w:noProof/>
        </w:rPr>
      </w:pPr>
      <w:r>
        <w:rPr>
          <w:noProof/>
        </w:rPr>
        <w:tab/>
        <w:t>INdotNETBusinesApplication1 (Silverlight Anwendung, läuft im Browser)</w:t>
      </w:r>
    </w:p>
    <w:p w:rsidR="00E51552" w:rsidRDefault="00E51552" w:rsidP="00E51552">
      <w:pPr>
        <w:rPr>
          <w:noProof/>
        </w:rPr>
      </w:pPr>
      <w:r>
        <w:rPr>
          <w:noProof/>
        </w:rPr>
        <w:tab/>
        <w:t>INdotNETBusinesApplication1.Web (alles was auf dem Webserver läuft,</w:t>
      </w:r>
    </w:p>
    <w:p w:rsidR="00E51552" w:rsidRDefault="002A4A20" w:rsidP="00E51552">
      <w:pPr>
        <w:rPr>
          <w:noProof/>
        </w:rPr>
      </w:pPr>
      <w:r>
        <w:rPr>
          <w:noProof/>
        </w:rPr>
        <w:tab/>
      </w:r>
      <w:r w:rsidR="00E51552">
        <w:rPr>
          <w:noProof/>
        </w:rPr>
        <w:tab/>
        <w:t>z.B. Datenzugriff, Datenmodell, Webservice, Business Rules, etc.)</w:t>
      </w:r>
    </w:p>
    <w:p w:rsidR="00E51552" w:rsidRDefault="00E51552">
      <w:pPr>
        <w:rPr>
          <w:noProof/>
        </w:rPr>
      </w:pPr>
    </w:p>
    <w:p w:rsidR="00075DB9" w:rsidRDefault="00075DB9" w:rsidP="00075DB9">
      <w:pPr>
        <w:rPr>
          <w:noProof/>
        </w:rPr>
      </w:pPr>
      <w:r>
        <w:rPr>
          <w:noProof/>
        </w:rPr>
        <w:t xml:space="preserve">NorthWnd.mdf ins </w:t>
      </w:r>
      <w:r w:rsidR="00731EC5">
        <w:rPr>
          <w:noProof/>
        </w:rPr>
        <w:t xml:space="preserve">Verzeichnis </w:t>
      </w:r>
      <w:r>
        <w:rPr>
          <w:noProof/>
        </w:rPr>
        <w:t>App_data des Webprojekts kopieren</w:t>
      </w:r>
    </w:p>
    <w:p w:rsidR="00E51552" w:rsidRDefault="00075DB9" w:rsidP="00075DB9">
      <w:pPr>
        <w:rPr>
          <w:noProof/>
        </w:rPr>
      </w:pPr>
      <w:r>
        <w:rPr>
          <w:noProof/>
        </w:rPr>
        <w:tab/>
        <w:t>Ins Projekt inkludieren (Rechtsklick auf App_Data Ordner, Add, Existing Item).</w:t>
      </w:r>
    </w:p>
    <w:p w:rsidR="00075DB9" w:rsidRDefault="00075DB9" w:rsidP="00075DB9">
      <w:pPr>
        <w:rPr>
          <w:noProof/>
        </w:rPr>
      </w:pPr>
    </w:p>
    <w:p w:rsidR="00E51552" w:rsidRDefault="00E51552">
      <w:r>
        <w:rPr>
          <w:noProof/>
          <w:lang w:eastAsia="de-DE"/>
        </w:rPr>
        <w:lastRenderedPageBreak/>
        <w:drawing>
          <wp:inline distT="0" distB="0" distL="0" distR="0" wp14:anchorId="740D5D0D" wp14:editId="13410ED2">
            <wp:extent cx="5407554" cy="2711395"/>
            <wp:effectExtent l="0" t="0" r="317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50967" t="39335" b="21330"/>
                    <a:stretch/>
                  </pic:blipFill>
                  <pic:spPr bwMode="auto">
                    <a:xfrm>
                      <a:off x="0" y="0"/>
                      <a:ext cx="5411288" cy="2713267"/>
                    </a:xfrm>
                    <a:prstGeom prst="rect">
                      <a:avLst/>
                    </a:prstGeom>
                    <a:ln>
                      <a:noFill/>
                    </a:ln>
                    <a:extLst>
                      <a:ext uri="{53640926-AAD7-44D8-BBD7-CCE9431645EC}">
                        <a14:shadowObscured xmlns:a14="http://schemas.microsoft.com/office/drawing/2010/main"/>
                      </a:ext>
                    </a:extLst>
                  </pic:spPr>
                </pic:pic>
              </a:graphicData>
            </a:graphic>
          </wp:inline>
        </w:drawing>
      </w:r>
    </w:p>
    <w:p w:rsidR="00075DB9" w:rsidRDefault="00075DB9" w:rsidP="00075DB9"/>
    <w:p w:rsidR="00075DB9" w:rsidRDefault="00075DB9" w:rsidP="00075DB9"/>
    <w:p w:rsidR="00075DB9" w:rsidRDefault="00075DB9" w:rsidP="00075DB9">
      <w:r>
        <w:t>RightClick auf den "Models" Ordner des Projekts IndotNETBusinessApplication1.Web</w:t>
      </w:r>
    </w:p>
    <w:p w:rsidR="00075DB9" w:rsidRDefault="00075DB9" w:rsidP="00075DB9">
      <w:r>
        <w:tab/>
        <w:t>Add, New Item</w:t>
      </w:r>
    </w:p>
    <w:p w:rsidR="00E51552" w:rsidRDefault="00E51552" w:rsidP="00075DB9"/>
    <w:p w:rsidR="00E51552" w:rsidRDefault="00E51552"/>
    <w:p w:rsidR="00E51552" w:rsidRDefault="00E51552">
      <w:r>
        <w:rPr>
          <w:noProof/>
          <w:lang w:eastAsia="de-DE"/>
        </w:rPr>
        <w:drawing>
          <wp:inline distT="0" distB="0" distL="0" distR="0" wp14:anchorId="6EAA9A13" wp14:editId="5D9ED256">
            <wp:extent cx="4110825" cy="4408371"/>
            <wp:effectExtent l="0" t="0" r="444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61956" t="8839" b="25888"/>
                    <a:stretch/>
                  </pic:blipFill>
                  <pic:spPr bwMode="auto">
                    <a:xfrm>
                      <a:off x="0" y="0"/>
                      <a:ext cx="4118848" cy="4416975"/>
                    </a:xfrm>
                    <a:prstGeom prst="rect">
                      <a:avLst/>
                    </a:prstGeom>
                    <a:ln>
                      <a:noFill/>
                    </a:ln>
                    <a:extLst>
                      <a:ext uri="{53640926-AAD7-44D8-BBD7-CCE9431645EC}">
                        <a14:shadowObscured xmlns:a14="http://schemas.microsoft.com/office/drawing/2010/main"/>
                      </a:ext>
                    </a:extLst>
                  </pic:spPr>
                </pic:pic>
              </a:graphicData>
            </a:graphic>
          </wp:inline>
        </w:drawing>
      </w:r>
    </w:p>
    <w:p w:rsidR="00075DB9" w:rsidRDefault="00075DB9"/>
    <w:p w:rsidR="00075DB9" w:rsidRDefault="00075DB9" w:rsidP="00075DB9">
      <w:r>
        <w:t>Visual C#, Data, ADO.NET Entity Data Model</w:t>
      </w:r>
      <w:r w:rsidR="001A2E1E">
        <w:t xml:space="preserve"> auswählen, </w:t>
      </w:r>
      <w:r>
        <w:t>Name: NorthwindModel.edmx</w:t>
      </w:r>
    </w:p>
    <w:p w:rsidR="00075DB9" w:rsidRDefault="00075DB9"/>
    <w:p w:rsidR="00E51552" w:rsidRDefault="00E51552">
      <w:r>
        <w:rPr>
          <w:noProof/>
          <w:lang w:eastAsia="de-DE"/>
        </w:rPr>
        <w:drawing>
          <wp:inline distT="0" distB="0" distL="0" distR="0" wp14:anchorId="5DAA15F9" wp14:editId="4DB410D8">
            <wp:extent cx="5760720" cy="3600603"/>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60720" cy="3600603"/>
                    </a:xfrm>
                    <a:prstGeom prst="rect">
                      <a:avLst/>
                    </a:prstGeom>
                  </pic:spPr>
                </pic:pic>
              </a:graphicData>
            </a:graphic>
          </wp:inline>
        </w:drawing>
      </w:r>
    </w:p>
    <w:p w:rsidR="00075DB9" w:rsidRDefault="00075DB9"/>
    <w:p w:rsidR="00B87D6C" w:rsidRDefault="00B87D6C" w:rsidP="00B87D6C">
      <w:r>
        <w:tab/>
        <w:t>Der Entity Data Model Wizard erscheint</w:t>
      </w:r>
    </w:p>
    <w:p w:rsidR="00075DB9" w:rsidRDefault="00B87D6C" w:rsidP="00B87D6C">
      <w:r>
        <w:tab/>
        <w:t>Page "Choose Model Contents": "Generate from databse" auswählen und [Next] klicken</w:t>
      </w:r>
    </w:p>
    <w:p w:rsidR="00B87D6C" w:rsidRDefault="00B87D6C" w:rsidP="00B87D6C"/>
    <w:p w:rsidR="00075DB9" w:rsidRDefault="00075DB9"/>
    <w:p w:rsidR="00E51552" w:rsidRDefault="00E51552">
      <w:r>
        <w:rPr>
          <w:noProof/>
          <w:lang w:eastAsia="de-DE"/>
        </w:rPr>
        <w:lastRenderedPageBreak/>
        <w:drawing>
          <wp:inline distT="0" distB="0" distL="0" distR="0" wp14:anchorId="378C0D49" wp14:editId="2CAF7B9C">
            <wp:extent cx="5760720" cy="5126765"/>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60720" cy="5126765"/>
                    </a:xfrm>
                    <a:prstGeom prst="rect">
                      <a:avLst/>
                    </a:prstGeom>
                  </pic:spPr>
                </pic:pic>
              </a:graphicData>
            </a:graphic>
          </wp:inline>
        </w:drawing>
      </w:r>
    </w:p>
    <w:p w:rsidR="00B87D6C" w:rsidRDefault="00B87D6C"/>
    <w:p w:rsidR="00B87D6C" w:rsidRDefault="00B87D6C">
      <w:r w:rsidRPr="00B87D6C">
        <w:tab/>
        <w:t>Page "Choose Your Data Connection": [Next] klicken</w:t>
      </w:r>
    </w:p>
    <w:p w:rsidR="00E51552" w:rsidRDefault="00E51552">
      <w:r>
        <w:rPr>
          <w:noProof/>
          <w:lang w:eastAsia="de-DE"/>
        </w:rPr>
        <w:lastRenderedPageBreak/>
        <w:drawing>
          <wp:inline distT="0" distB="0" distL="0" distR="0" wp14:anchorId="01893C37" wp14:editId="54BA83A3">
            <wp:extent cx="5760720" cy="5126765"/>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60720" cy="5126765"/>
                    </a:xfrm>
                    <a:prstGeom prst="rect">
                      <a:avLst/>
                    </a:prstGeom>
                  </pic:spPr>
                </pic:pic>
              </a:graphicData>
            </a:graphic>
          </wp:inline>
        </w:drawing>
      </w:r>
    </w:p>
    <w:p w:rsidR="00B87D6C" w:rsidRDefault="00B87D6C"/>
    <w:p w:rsidR="00B87D6C" w:rsidRDefault="00B87D6C" w:rsidP="00B87D6C">
      <w:r>
        <w:tab/>
        <w:t>Page "Choose Your Database Objects": Tables erweitern,</w:t>
      </w:r>
    </w:p>
    <w:p w:rsidR="00B87D6C" w:rsidRDefault="00B87D6C" w:rsidP="00B87D6C"/>
    <w:p w:rsidR="00E51552" w:rsidRDefault="00E51552">
      <w:r>
        <w:rPr>
          <w:noProof/>
          <w:lang w:eastAsia="de-DE"/>
        </w:rPr>
        <w:lastRenderedPageBreak/>
        <w:drawing>
          <wp:inline distT="0" distB="0" distL="0" distR="0" wp14:anchorId="7D998F0E" wp14:editId="5A8263CC">
            <wp:extent cx="5760720" cy="5126765"/>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60720" cy="5126765"/>
                    </a:xfrm>
                    <a:prstGeom prst="rect">
                      <a:avLst/>
                    </a:prstGeom>
                  </pic:spPr>
                </pic:pic>
              </a:graphicData>
            </a:graphic>
          </wp:inline>
        </w:drawing>
      </w:r>
    </w:p>
    <w:p w:rsidR="00B87D6C" w:rsidRDefault="00B87D6C"/>
    <w:p w:rsidR="00B87D6C" w:rsidRDefault="00B87D6C" w:rsidP="00B87D6C">
      <w:r>
        <w:tab/>
      </w:r>
      <w:r>
        <w:tab/>
        <w:t>bei den Tables "Categories" und "Products" ein Häkchen setzen,</w:t>
      </w:r>
    </w:p>
    <w:p w:rsidR="00B87D6C" w:rsidRDefault="00B87D6C" w:rsidP="00B87D6C">
      <w:r>
        <w:tab/>
      </w:r>
      <w:r>
        <w:tab/>
        <w:t>[Finish] klicken</w:t>
      </w:r>
    </w:p>
    <w:p w:rsidR="00B87D6C" w:rsidRDefault="00B87D6C" w:rsidP="00B87D6C"/>
    <w:p w:rsidR="00B87D6C" w:rsidRDefault="00B87D6C" w:rsidP="00B87D6C"/>
    <w:p w:rsidR="00E51552" w:rsidRDefault="00E51552">
      <w:r>
        <w:rPr>
          <w:noProof/>
          <w:lang w:eastAsia="de-DE"/>
        </w:rPr>
        <w:lastRenderedPageBreak/>
        <w:drawing>
          <wp:inline distT="0" distB="0" distL="0" distR="0" wp14:anchorId="56713098" wp14:editId="02D0201F">
            <wp:extent cx="5760720" cy="5126765"/>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60720" cy="5126765"/>
                    </a:xfrm>
                    <a:prstGeom prst="rect">
                      <a:avLst/>
                    </a:prstGeom>
                  </pic:spPr>
                </pic:pic>
              </a:graphicData>
            </a:graphic>
          </wp:inline>
        </w:drawing>
      </w:r>
    </w:p>
    <w:p w:rsidR="00541018" w:rsidRDefault="00541018"/>
    <w:p w:rsidR="00541018" w:rsidRDefault="00541018"/>
    <w:p w:rsidR="00541018" w:rsidRDefault="00541018"/>
    <w:p w:rsidR="00541018" w:rsidRDefault="00BB3DAB">
      <w:r w:rsidRPr="00BB3DAB">
        <w:t>Das Diagramm NorthwindModel.edmx erscheint.</w:t>
      </w:r>
    </w:p>
    <w:p w:rsidR="00541018" w:rsidRDefault="00541018"/>
    <w:p w:rsidR="00541018" w:rsidRDefault="00541018"/>
    <w:p w:rsidR="00E51552" w:rsidRDefault="00E51552">
      <w:r>
        <w:rPr>
          <w:noProof/>
          <w:lang w:eastAsia="de-DE"/>
        </w:rPr>
        <w:lastRenderedPageBreak/>
        <w:drawing>
          <wp:inline distT="0" distB="0" distL="0" distR="0" wp14:anchorId="1B8C2B92" wp14:editId="2DA665AC">
            <wp:extent cx="5760720" cy="3600603"/>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541018" w:rsidRDefault="00541018"/>
    <w:p w:rsidR="00195A67" w:rsidRDefault="00195A67" w:rsidP="00195A67">
      <w:r>
        <w:t>Im Silverlight Projekt INdotNETBusinessApplication1</w:t>
      </w:r>
    </w:p>
    <w:p w:rsidR="00195A67" w:rsidRDefault="00195A67" w:rsidP="00195A67">
      <w:r>
        <w:tab/>
        <w:t>RightClick auf dem Ordner Views (eine View ist sowas wie eine Form),</w:t>
      </w:r>
    </w:p>
    <w:p w:rsidR="00541018" w:rsidRDefault="00195A67" w:rsidP="00195A67">
      <w:r>
        <w:tab/>
        <w:t>Add new item,</w:t>
      </w:r>
    </w:p>
    <w:p w:rsidR="00541018" w:rsidRDefault="00541018"/>
    <w:p w:rsidR="00541018" w:rsidRDefault="00541018"/>
    <w:p w:rsidR="00E51552" w:rsidRDefault="00E51552">
      <w:r>
        <w:rPr>
          <w:noProof/>
          <w:lang w:eastAsia="de-DE"/>
        </w:rPr>
        <w:lastRenderedPageBreak/>
        <w:drawing>
          <wp:inline distT="0" distB="0" distL="0" distR="0" wp14:anchorId="3495D0BE" wp14:editId="7E35EA5B">
            <wp:extent cx="5760720" cy="3600603"/>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541018" w:rsidRDefault="00195A67">
      <w:r w:rsidRPr="00195A67">
        <w:t>Silverlight Page</w:t>
      </w:r>
      <w:r>
        <w:t xml:space="preserve"> auswählen</w:t>
      </w:r>
      <w:r w:rsidRPr="00195A67">
        <w:t>, Name: ProductCatalog.xaml</w:t>
      </w:r>
    </w:p>
    <w:p w:rsidR="00541018" w:rsidRDefault="00541018"/>
    <w:p w:rsidR="00541018" w:rsidRDefault="00541018"/>
    <w:p w:rsidR="00541018" w:rsidRDefault="00541018"/>
    <w:p w:rsidR="00E51552" w:rsidRDefault="00E51552">
      <w:r>
        <w:rPr>
          <w:noProof/>
          <w:lang w:eastAsia="de-DE"/>
        </w:rPr>
        <w:lastRenderedPageBreak/>
        <w:drawing>
          <wp:inline distT="0" distB="0" distL="0" distR="0" wp14:anchorId="45A630C9" wp14:editId="0CB3F1B7">
            <wp:extent cx="5760720" cy="3600603"/>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541018" w:rsidRDefault="00541018"/>
    <w:p w:rsidR="00E51552" w:rsidRDefault="00E51552">
      <w:r>
        <w:rPr>
          <w:noProof/>
          <w:lang w:eastAsia="de-DE"/>
        </w:rPr>
        <w:drawing>
          <wp:inline distT="0" distB="0" distL="0" distR="0" wp14:anchorId="5186F18C" wp14:editId="1489CD83">
            <wp:extent cx="5760720" cy="3600603"/>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541018" w:rsidRDefault="00541018"/>
    <w:p w:rsidR="00195A67" w:rsidRDefault="00195A67" w:rsidP="00195A67">
      <w:r>
        <w:t>F5 drücken um die Anwendung zu starten.</w:t>
      </w:r>
    </w:p>
    <w:p w:rsidR="00195A67" w:rsidRDefault="00195A67" w:rsidP="00195A67">
      <w:r>
        <w:tab/>
        <w:t>Browser wird geöffnet und die Silverlight Anwendung geladen.</w:t>
      </w:r>
    </w:p>
    <w:p w:rsidR="00541018" w:rsidRDefault="00195A67" w:rsidP="00195A67">
      <w:r>
        <w:tab/>
        <w:t>Es gibt noch keine Möglichkeit, die Page ProductCatalog anzuzeigen.</w:t>
      </w:r>
    </w:p>
    <w:p w:rsidR="00541018" w:rsidRDefault="00541018"/>
    <w:p w:rsidR="00E51552" w:rsidRDefault="00E51552">
      <w:r>
        <w:rPr>
          <w:noProof/>
          <w:lang w:eastAsia="de-DE"/>
        </w:rPr>
        <w:drawing>
          <wp:inline distT="0" distB="0" distL="0" distR="0" wp14:anchorId="4585F60D" wp14:editId="0EF9DF2A">
            <wp:extent cx="5760720" cy="4117512"/>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60720" cy="4117512"/>
                    </a:xfrm>
                    <a:prstGeom prst="rect">
                      <a:avLst/>
                    </a:prstGeom>
                  </pic:spPr>
                </pic:pic>
              </a:graphicData>
            </a:graphic>
          </wp:inline>
        </w:drawing>
      </w:r>
    </w:p>
    <w:p w:rsidR="00541018" w:rsidRDefault="00541018"/>
    <w:p w:rsidR="00541018" w:rsidRDefault="00541018"/>
    <w:p w:rsidR="00A56888" w:rsidRDefault="00A56888" w:rsidP="00A56888">
      <w:r>
        <w:t>MainPage.xaml öffnen</w:t>
      </w:r>
    </w:p>
    <w:p w:rsidR="00A56888" w:rsidRDefault="00A56888" w:rsidP="00A56888">
      <w:r>
        <w:tab/>
        <w:t>Im Designer den Button [Home] anklicken</w:t>
      </w:r>
    </w:p>
    <w:p w:rsidR="00A56888" w:rsidRDefault="00A56888" w:rsidP="00A56888">
      <w:r>
        <w:tab/>
        <w:t>im XAML die Codeblöcke von Link1 und Divider1 markieren, kopieren</w:t>
      </w:r>
    </w:p>
    <w:p w:rsidR="00541018" w:rsidRDefault="00A56888" w:rsidP="00A56888">
      <w:r>
        <w:tab/>
      </w:r>
      <w:r>
        <w:tab/>
      </w:r>
      <w:r>
        <w:tab/>
        <w:t>und direkt darunter einfügen</w:t>
      </w:r>
    </w:p>
    <w:p w:rsidR="00541018" w:rsidRDefault="00541018"/>
    <w:p w:rsidR="00E51552" w:rsidRDefault="00E51552">
      <w:r>
        <w:rPr>
          <w:noProof/>
          <w:lang w:eastAsia="de-DE"/>
        </w:rPr>
        <w:lastRenderedPageBreak/>
        <w:drawing>
          <wp:inline distT="0" distB="0" distL="0" distR="0" wp14:anchorId="206E9694" wp14:editId="2DA9EE56">
            <wp:extent cx="5760720" cy="3600603"/>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E51552" w:rsidRDefault="00E51552">
      <w:pPr>
        <w:rPr>
          <w:noProof/>
        </w:rPr>
      </w:pPr>
    </w:p>
    <w:p w:rsidR="00A56888" w:rsidRDefault="00A56888" w:rsidP="00A56888">
      <w:pPr>
        <w:rPr>
          <w:noProof/>
        </w:rPr>
      </w:pPr>
      <w:r>
        <w:rPr>
          <w:noProof/>
        </w:rPr>
        <w:tab/>
      </w:r>
      <w:r>
        <w:rPr>
          <w:noProof/>
        </w:rPr>
        <w:tab/>
        <w:t>Im eingefügten XML x:Name in Link3 bzw. Divider3 ändern,</w:t>
      </w:r>
    </w:p>
    <w:p w:rsidR="00A56888" w:rsidRDefault="00A56888" w:rsidP="00A56888">
      <w:pPr>
        <w:rPr>
          <w:noProof/>
        </w:rPr>
      </w:pPr>
      <w:r>
        <w:rPr>
          <w:noProof/>
        </w:rPr>
        <w:tab/>
      </w:r>
      <w:r>
        <w:rPr>
          <w:noProof/>
        </w:rPr>
        <w:tab/>
        <w:t>als Binding Path Strings.ProductCatalogPageTitle setzen,</w:t>
      </w:r>
    </w:p>
    <w:p w:rsidR="00A56888" w:rsidRDefault="00A56888" w:rsidP="00A56888">
      <w:pPr>
        <w:rPr>
          <w:noProof/>
        </w:rPr>
      </w:pPr>
      <w:r>
        <w:rPr>
          <w:noProof/>
        </w:rPr>
        <w:tab/>
      </w:r>
      <w:r>
        <w:rPr>
          <w:noProof/>
        </w:rPr>
        <w:tab/>
        <w:t>als NavigateUri /ProductCatalog setzen (das ist der Name der ProducCatalog.xaml).</w:t>
      </w:r>
    </w:p>
    <w:p w:rsidR="00541018" w:rsidRDefault="00541018">
      <w:pPr>
        <w:rPr>
          <w:noProof/>
        </w:rPr>
      </w:pPr>
    </w:p>
    <w:p w:rsidR="00541018" w:rsidRDefault="00541018">
      <w:pPr>
        <w:rPr>
          <w:noProof/>
        </w:rPr>
      </w:pPr>
    </w:p>
    <w:p w:rsidR="00E51552" w:rsidRDefault="00E51552">
      <w:r>
        <w:rPr>
          <w:noProof/>
          <w:lang w:eastAsia="de-DE"/>
        </w:rPr>
        <w:drawing>
          <wp:inline distT="0" distB="0" distL="0" distR="0" wp14:anchorId="32231645" wp14:editId="21C899EC">
            <wp:extent cx="6519270" cy="1447137"/>
            <wp:effectExtent l="0" t="0" r="0" b="127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8886" t="51933" r="21883" b="23480"/>
                    <a:stretch/>
                  </pic:blipFill>
                  <pic:spPr bwMode="auto">
                    <a:xfrm>
                      <a:off x="0" y="0"/>
                      <a:ext cx="6544208" cy="1452673"/>
                    </a:xfrm>
                    <a:prstGeom prst="rect">
                      <a:avLst/>
                    </a:prstGeom>
                    <a:ln>
                      <a:noFill/>
                    </a:ln>
                    <a:extLst>
                      <a:ext uri="{53640926-AAD7-44D8-BBD7-CCE9431645EC}">
                        <a14:shadowObscured xmlns:a14="http://schemas.microsoft.com/office/drawing/2010/main"/>
                      </a:ext>
                    </a:extLst>
                  </pic:spPr>
                </pic:pic>
              </a:graphicData>
            </a:graphic>
          </wp:inline>
        </w:drawing>
      </w:r>
    </w:p>
    <w:p w:rsidR="00541018" w:rsidRDefault="00541018"/>
    <w:p w:rsidR="00A56888" w:rsidRDefault="00A56888" w:rsidP="00A56888">
      <w:pPr>
        <w:rPr>
          <w:noProof/>
        </w:rPr>
      </w:pPr>
      <w:r>
        <w:rPr>
          <w:noProof/>
        </w:rPr>
        <w:tab/>
      </w:r>
      <w:r>
        <w:rPr>
          <w:noProof/>
        </w:rPr>
        <w:tab/>
        <w:t>Anschließend ist die Beschriftung des neu eingefügten HyperlinkButons im Designer leer,</w:t>
      </w:r>
    </w:p>
    <w:p w:rsidR="00A56888" w:rsidRDefault="00A56888" w:rsidP="00A56888">
      <w:pPr>
        <w:rPr>
          <w:noProof/>
        </w:rPr>
      </w:pPr>
      <w:r>
        <w:rPr>
          <w:noProof/>
        </w:rPr>
        <w:tab/>
      </w:r>
      <w:r>
        <w:rPr>
          <w:noProof/>
        </w:rPr>
        <w:tab/>
        <w:t>da die String Resource ProductCatalogPageTitle noch nicht existiert.</w:t>
      </w:r>
    </w:p>
    <w:p w:rsidR="00541018" w:rsidRDefault="00541018"/>
    <w:p w:rsidR="00541018" w:rsidRDefault="00541018"/>
    <w:p w:rsidR="00E51552" w:rsidRDefault="00E51552">
      <w:r>
        <w:rPr>
          <w:noProof/>
          <w:lang w:eastAsia="de-DE"/>
        </w:rPr>
        <w:drawing>
          <wp:inline distT="0" distB="0" distL="0" distR="0" wp14:anchorId="38A1AA02" wp14:editId="29321903">
            <wp:extent cx="5760720" cy="3600603"/>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3600603"/>
                    </a:xfrm>
                    <a:prstGeom prst="rect">
                      <a:avLst/>
                    </a:prstGeom>
                  </pic:spPr>
                </pic:pic>
              </a:graphicData>
            </a:graphic>
          </wp:inline>
        </w:drawing>
      </w:r>
    </w:p>
    <w:p w:rsidR="00541018" w:rsidRDefault="00541018"/>
    <w:p w:rsidR="002B0ABD" w:rsidRDefault="002B0ABD" w:rsidP="002B0ABD">
      <w:r>
        <w:t>Ordner Assets öffnen, Ordner Resources öffnen, ApplicationStrings.resx per Doppelklick öffnen,</w:t>
      </w:r>
    </w:p>
    <w:p w:rsidR="002B0ABD" w:rsidRDefault="002B0ABD" w:rsidP="002B0ABD">
      <w:r>
        <w:tab/>
        <w:t>einen neuen String "ProductCatalogPageTitle" einfügen</w:t>
      </w:r>
    </w:p>
    <w:p w:rsidR="00541018" w:rsidRDefault="00541018"/>
    <w:p w:rsidR="00541018" w:rsidRDefault="00541018"/>
    <w:p w:rsidR="00E51552" w:rsidRDefault="00E51552">
      <w:r>
        <w:rPr>
          <w:noProof/>
          <w:lang w:eastAsia="de-DE"/>
        </w:rPr>
        <w:lastRenderedPageBreak/>
        <w:drawing>
          <wp:inline distT="0" distB="0" distL="0" distR="0" wp14:anchorId="5DA5D110" wp14:editId="3B7373BD">
            <wp:extent cx="5760720" cy="3600603"/>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60720" cy="3600603"/>
                    </a:xfrm>
                    <a:prstGeom prst="rect">
                      <a:avLst/>
                    </a:prstGeom>
                  </pic:spPr>
                </pic:pic>
              </a:graphicData>
            </a:graphic>
          </wp:inline>
        </w:drawing>
      </w:r>
    </w:p>
    <w:p w:rsidR="00541018" w:rsidRDefault="00541018"/>
    <w:p w:rsidR="00541018" w:rsidRDefault="002B0ABD">
      <w:r>
        <w:t>Name der String Resource: ProductCatalogPageTitle, Value: "Produktkatalog".</w:t>
      </w:r>
    </w:p>
    <w:p w:rsidR="00541018" w:rsidRDefault="00541018"/>
    <w:p w:rsidR="00E51552" w:rsidRDefault="00E51552">
      <w:r>
        <w:rPr>
          <w:noProof/>
          <w:lang w:eastAsia="de-DE"/>
        </w:rPr>
        <w:drawing>
          <wp:inline distT="0" distB="0" distL="0" distR="0" wp14:anchorId="439D783C" wp14:editId="5C83CC0A">
            <wp:extent cx="5760720" cy="3600603"/>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3600603"/>
                    </a:xfrm>
                    <a:prstGeom prst="rect">
                      <a:avLst/>
                    </a:prstGeom>
                  </pic:spPr>
                </pic:pic>
              </a:graphicData>
            </a:graphic>
          </wp:inline>
        </w:drawing>
      </w:r>
    </w:p>
    <w:p w:rsidR="00541018" w:rsidRDefault="00541018"/>
    <w:p w:rsidR="00541018" w:rsidRDefault="0087309F">
      <w:r w:rsidRPr="0087309F">
        <w:t>Nach einem Build (Strg-Shift-B) erscheint die neue Stringresource im Designer der MainPage.xaml.</w:t>
      </w:r>
    </w:p>
    <w:p w:rsidR="0087309F" w:rsidRDefault="0087309F"/>
    <w:p w:rsidR="00E51552" w:rsidRDefault="00E51552"/>
    <w:p w:rsidR="00541018" w:rsidRDefault="00541018"/>
    <w:p w:rsidR="00541018" w:rsidRDefault="00541018"/>
    <w:p w:rsidR="00541018" w:rsidRDefault="00541018"/>
    <w:p w:rsidR="00E51552" w:rsidRDefault="00E51552">
      <w:r>
        <w:rPr>
          <w:noProof/>
          <w:lang w:eastAsia="de-DE"/>
        </w:rPr>
        <w:drawing>
          <wp:inline distT="0" distB="0" distL="0" distR="0" wp14:anchorId="50196D15" wp14:editId="578CBE1D">
            <wp:extent cx="5760720" cy="3600603"/>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49500F" w:rsidRDefault="0049500F" w:rsidP="0049500F">
      <w:r>
        <w:t>F5 drücken, um die Anwendung zu starten.</w:t>
      </w:r>
    </w:p>
    <w:p w:rsidR="0049500F" w:rsidRDefault="0049500F" w:rsidP="0049500F">
      <w:r>
        <w:tab/>
        <w:t>Browser wird geöffnet und die Silverlight Anwendung geladen.</w:t>
      </w:r>
    </w:p>
    <w:p w:rsidR="00541018" w:rsidRDefault="00541018"/>
    <w:p w:rsidR="00541018" w:rsidRDefault="00541018"/>
    <w:p w:rsidR="00E51552" w:rsidRDefault="00E51552">
      <w:r>
        <w:rPr>
          <w:noProof/>
          <w:lang w:eastAsia="de-DE"/>
        </w:rPr>
        <w:lastRenderedPageBreak/>
        <w:drawing>
          <wp:inline distT="0" distB="0" distL="0" distR="0" wp14:anchorId="7AA4E680" wp14:editId="70321852">
            <wp:extent cx="5760720" cy="4117512"/>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117512"/>
                    </a:xfrm>
                    <a:prstGeom prst="rect">
                      <a:avLst/>
                    </a:prstGeom>
                  </pic:spPr>
                </pic:pic>
              </a:graphicData>
            </a:graphic>
          </wp:inline>
        </w:drawing>
      </w:r>
    </w:p>
    <w:p w:rsidR="00541018" w:rsidRDefault="00541018"/>
    <w:p w:rsidR="0049500F" w:rsidRDefault="0049500F" w:rsidP="0049500F">
      <w:r>
        <w:tab/>
        <w:t>Klick auf den Button [Produktkatalog] zeigt die leere Page ProducCatalog.xaml an</w:t>
      </w:r>
    </w:p>
    <w:p w:rsidR="00541018" w:rsidRDefault="00541018"/>
    <w:p w:rsidR="00541018" w:rsidRDefault="00541018"/>
    <w:p w:rsidR="00E51552" w:rsidRDefault="00E51552">
      <w:r>
        <w:rPr>
          <w:noProof/>
          <w:lang w:eastAsia="de-DE"/>
        </w:rPr>
        <w:lastRenderedPageBreak/>
        <w:drawing>
          <wp:inline distT="0" distB="0" distL="0" distR="0" wp14:anchorId="31D732B0" wp14:editId="4547505F">
            <wp:extent cx="5760720" cy="4117512"/>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4117512"/>
                    </a:xfrm>
                    <a:prstGeom prst="rect">
                      <a:avLst/>
                    </a:prstGeom>
                  </pic:spPr>
                </pic:pic>
              </a:graphicData>
            </a:graphic>
          </wp:inline>
        </w:drawing>
      </w:r>
    </w:p>
    <w:p w:rsidR="00541018" w:rsidRDefault="00541018"/>
    <w:p w:rsidR="00541018" w:rsidRDefault="00541018"/>
    <w:p w:rsidR="002F47B2" w:rsidRDefault="002F47B2" w:rsidP="002F47B2">
      <w:r>
        <w:t>Im Webprojekt</w:t>
      </w:r>
    </w:p>
    <w:p w:rsidR="00E51552" w:rsidRDefault="002F47B2" w:rsidP="002F47B2">
      <w:r>
        <w:tab/>
        <w:t>Rechtsklick auf Ordner Services, Add, New Item,</w:t>
      </w:r>
    </w:p>
    <w:p w:rsidR="00541018" w:rsidRDefault="00541018"/>
    <w:p w:rsidR="00541018" w:rsidRDefault="00541018"/>
    <w:p w:rsidR="00E51552" w:rsidRDefault="00E51552">
      <w:r>
        <w:rPr>
          <w:noProof/>
          <w:lang w:eastAsia="de-DE"/>
        </w:rPr>
        <w:lastRenderedPageBreak/>
        <w:drawing>
          <wp:inline distT="0" distB="0" distL="0" distR="0" wp14:anchorId="0AC66D9A" wp14:editId="634FD173">
            <wp:extent cx="5760720" cy="3600603"/>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3600603"/>
                    </a:xfrm>
                    <a:prstGeom prst="rect">
                      <a:avLst/>
                    </a:prstGeom>
                  </pic:spPr>
                </pic:pic>
              </a:graphicData>
            </a:graphic>
          </wp:inline>
        </w:drawing>
      </w:r>
    </w:p>
    <w:p w:rsidR="00541018" w:rsidRDefault="00541018"/>
    <w:p w:rsidR="00E51552" w:rsidRDefault="00E51552"/>
    <w:p w:rsidR="00541018" w:rsidRDefault="002F47B2" w:rsidP="002F47B2">
      <w:r>
        <w:t>Domain Service Class auswählen, Name: NortwindDomainService.cs</w:t>
      </w:r>
    </w:p>
    <w:p w:rsidR="00E51552" w:rsidRDefault="00E51552">
      <w:r>
        <w:rPr>
          <w:noProof/>
          <w:lang w:eastAsia="de-DE"/>
        </w:rPr>
        <w:drawing>
          <wp:inline distT="0" distB="0" distL="0" distR="0" wp14:anchorId="53B8A8BC" wp14:editId="7DE40202">
            <wp:extent cx="5760720" cy="3980936"/>
            <wp:effectExtent l="0" t="0" r="0" b="635"/>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3980936"/>
                    </a:xfrm>
                    <a:prstGeom prst="rect">
                      <a:avLst/>
                    </a:prstGeom>
                  </pic:spPr>
                </pic:pic>
              </a:graphicData>
            </a:graphic>
          </wp:inline>
        </w:drawing>
      </w:r>
    </w:p>
    <w:p w:rsidR="00541018" w:rsidRDefault="00541018"/>
    <w:p w:rsidR="009904FD" w:rsidRDefault="009904FD" w:rsidP="009904FD">
      <w:r>
        <w:lastRenderedPageBreak/>
        <w:t>Der Assistent "Add New Domain Service Class" erscheint.</w:t>
      </w:r>
    </w:p>
    <w:p w:rsidR="00541018" w:rsidRDefault="00541018"/>
    <w:p w:rsidR="00E51552" w:rsidRDefault="00E51552">
      <w:r>
        <w:rPr>
          <w:noProof/>
          <w:lang w:eastAsia="de-DE"/>
        </w:rPr>
        <w:drawing>
          <wp:inline distT="0" distB="0" distL="0" distR="0" wp14:anchorId="0CF6F784" wp14:editId="79822977">
            <wp:extent cx="4381500" cy="5238750"/>
            <wp:effectExtent l="0" t="0" r="0"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4381500" cy="5238750"/>
                    </a:xfrm>
                    <a:prstGeom prst="rect">
                      <a:avLst/>
                    </a:prstGeom>
                  </pic:spPr>
                </pic:pic>
              </a:graphicData>
            </a:graphic>
          </wp:inline>
        </w:drawing>
      </w:r>
    </w:p>
    <w:p w:rsidR="00541018" w:rsidRDefault="00541018"/>
    <w:p w:rsidR="00FA3D0C" w:rsidRDefault="009904FD" w:rsidP="009904FD">
      <w:r>
        <w:t>Im Assistenten "Enable editing" bei Ca</w:t>
      </w:r>
      <w:r w:rsidR="00FA3D0C">
        <w:t>tegories und Products anklicken.</w:t>
      </w:r>
    </w:p>
    <w:p w:rsidR="009904FD" w:rsidRDefault="009904FD" w:rsidP="009904FD">
      <w:r>
        <w:t>[OK] klicken.</w:t>
      </w:r>
    </w:p>
    <w:p w:rsidR="009904FD" w:rsidRDefault="009904FD" w:rsidP="009904FD">
      <w:r>
        <w:t xml:space="preserve">Die erzeugte Quellcodedatei </w:t>
      </w:r>
      <w:r w:rsidRPr="009904FD">
        <w:t>NorthwindDomainService.cs wird geöffnet.</w:t>
      </w:r>
    </w:p>
    <w:p w:rsidR="00541018" w:rsidRDefault="00541018"/>
    <w:p w:rsidR="00541018" w:rsidRDefault="00541018"/>
    <w:p w:rsidR="00E51552" w:rsidRDefault="00E51552">
      <w:r>
        <w:rPr>
          <w:noProof/>
          <w:lang w:eastAsia="de-DE"/>
        </w:rPr>
        <w:lastRenderedPageBreak/>
        <w:drawing>
          <wp:inline distT="0" distB="0" distL="0" distR="0" wp14:anchorId="7EA3C15B" wp14:editId="7EA02142">
            <wp:extent cx="5760720" cy="3600603"/>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E51552" w:rsidRDefault="0027143A">
      <w:r w:rsidRPr="0027143A">
        <w:t>ProductCatalog.xaml öffnen</w:t>
      </w:r>
    </w:p>
    <w:p w:rsidR="00541018" w:rsidRDefault="0001521B">
      <w:r w:rsidRPr="0001521B">
        <w:t xml:space="preserve">Textblock </w:t>
      </w:r>
      <w:r>
        <w:t>aus der Toolbo</w:t>
      </w:r>
      <w:r w:rsidR="0023298D">
        <w:t>x</w:t>
      </w:r>
      <w:r>
        <w:t xml:space="preserve"> auf die Page ziehen,</w:t>
      </w:r>
      <w:r w:rsidRPr="0001521B">
        <w:t xml:space="preserve"> Text="Produktkatalog", größeren Font, etc.</w:t>
      </w:r>
    </w:p>
    <w:p w:rsidR="00541018" w:rsidRDefault="00541018"/>
    <w:p w:rsidR="00E51552" w:rsidRDefault="00E51552">
      <w:r>
        <w:rPr>
          <w:noProof/>
          <w:lang w:eastAsia="de-DE"/>
        </w:rPr>
        <w:drawing>
          <wp:inline distT="0" distB="0" distL="0" distR="0" wp14:anchorId="59651489" wp14:editId="070D60E6">
            <wp:extent cx="5760720" cy="3600603"/>
            <wp:effectExtent l="0" t="0" r="0"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541018" w:rsidRDefault="00541018"/>
    <w:p w:rsidR="00E51552" w:rsidRDefault="00E51552">
      <w:r>
        <w:rPr>
          <w:noProof/>
          <w:lang w:eastAsia="de-DE"/>
        </w:rPr>
        <w:drawing>
          <wp:inline distT="0" distB="0" distL="0" distR="0" wp14:anchorId="7C3FA15E" wp14:editId="4F08F921">
            <wp:extent cx="5760720" cy="3600603"/>
            <wp:effectExtent l="0" t="0" r="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541018" w:rsidRDefault="00541018"/>
    <w:p w:rsidR="00E51552" w:rsidRDefault="00E51552">
      <w:r>
        <w:rPr>
          <w:noProof/>
          <w:lang w:eastAsia="de-DE"/>
        </w:rPr>
        <w:lastRenderedPageBreak/>
        <w:drawing>
          <wp:inline distT="0" distB="0" distL="0" distR="0" wp14:anchorId="030693AF" wp14:editId="2B7606AC">
            <wp:extent cx="5760720" cy="3600603"/>
            <wp:effectExtent l="0" t="0" r="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541018" w:rsidRDefault="00541018"/>
    <w:p w:rsidR="00E51552" w:rsidRDefault="00E51552">
      <w:r>
        <w:rPr>
          <w:noProof/>
          <w:lang w:eastAsia="de-DE"/>
        </w:rPr>
        <w:drawing>
          <wp:inline distT="0" distB="0" distL="0" distR="0" wp14:anchorId="4062F39C" wp14:editId="5E183E2C">
            <wp:extent cx="5760720" cy="3600603"/>
            <wp:effectExtent l="0" t="0" r="0"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541018" w:rsidRDefault="00541018"/>
    <w:p w:rsidR="00E51552" w:rsidRDefault="00E51552">
      <w:r>
        <w:rPr>
          <w:noProof/>
          <w:lang w:eastAsia="de-DE"/>
        </w:rPr>
        <mc:AlternateContent>
          <mc:Choice Requires="wps">
            <w:drawing>
              <wp:anchor distT="0" distB="0" distL="114300" distR="114300" simplePos="0" relativeHeight="251661312" behindDoc="0" locked="0" layoutInCell="1" allowOverlap="1" wp14:anchorId="4880AF02" wp14:editId="0BC6B047">
                <wp:simplePos x="0" y="0"/>
                <wp:positionH relativeFrom="column">
                  <wp:posOffset>4468826</wp:posOffset>
                </wp:positionH>
                <wp:positionV relativeFrom="paragraph">
                  <wp:posOffset>2031365</wp:posOffset>
                </wp:positionV>
                <wp:extent cx="1311965" cy="1462930"/>
                <wp:effectExtent l="0" t="0" r="21590" b="23495"/>
                <wp:wrapNone/>
                <wp:docPr id="78" name="Flussdiagramm: Prozess 78"/>
                <wp:cNvGraphicFramePr/>
                <a:graphic xmlns:a="http://schemas.openxmlformats.org/drawingml/2006/main">
                  <a:graphicData uri="http://schemas.microsoft.com/office/word/2010/wordprocessingShape">
                    <wps:wsp>
                      <wps:cNvSpPr/>
                      <wps:spPr>
                        <a:xfrm>
                          <a:off x="0" y="0"/>
                          <a:ext cx="1311965" cy="1462930"/>
                        </a:xfrm>
                        <a:prstGeom prst="flowChartProcess">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109" coordsize="21600,21600" o:spt="109" path="m,l,21600r21600,l21600,xe">
                <v:stroke joinstyle="miter"/>
                <v:path gradientshapeok="t" o:connecttype="rect"/>
              </v:shapetype>
              <v:shape id="Flussdiagramm: Prozess 78" o:spid="_x0000_s1026" type="#_x0000_t109" style="position:absolute;margin-left:351.9pt;margin-top:159.95pt;width:103.3pt;height:115.2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" filled="f" strokecolor="#243f60 [1604]" strokeweight="2pt"/>
            </w:pict>
          </mc:Fallback>
        </mc:AlternateContent>
      </w:r>
      <w:r>
        <w:rPr>
          <w:noProof/>
          <w:lang w:eastAsia="de-DE"/>
        </w:rPr>
        <w:drawing>
          <wp:inline distT="0" distB="0" distL="0" distR="0" wp14:anchorId="29F00248" wp14:editId="77944A49">
            <wp:extent cx="5760720" cy="3600603"/>
            <wp:effectExtent l="0" t="0" r="0"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541018" w:rsidRDefault="00541018"/>
    <w:p w:rsidR="00E51552" w:rsidRDefault="00E51552">
      <w:r>
        <w:rPr>
          <w:noProof/>
          <w:lang w:eastAsia="de-DE"/>
        </w:rPr>
        <w:drawing>
          <wp:inline distT="0" distB="0" distL="0" distR="0" wp14:anchorId="2C824FFA" wp14:editId="1E43011D">
            <wp:extent cx="3323646" cy="3688172"/>
            <wp:effectExtent l="0" t="0" r="0" b="7620"/>
            <wp:docPr id="77" name="Grafi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l="78522" t="58121" b="3744"/>
                    <a:stretch/>
                  </pic:blipFill>
                  <pic:spPr bwMode="auto">
                    <a:xfrm>
                      <a:off x="0" y="0"/>
                      <a:ext cx="3336670" cy="3702624"/>
                    </a:xfrm>
                    <a:prstGeom prst="rect">
                      <a:avLst/>
                    </a:prstGeom>
                    <a:ln>
                      <a:noFill/>
                    </a:ln>
                    <a:extLst>
                      <a:ext uri="{53640926-AAD7-44D8-BBD7-CCE9431645EC}">
                        <a14:shadowObscured xmlns:a14="http://schemas.microsoft.com/office/drawing/2010/main"/>
                      </a:ext>
                    </a:extLst>
                  </pic:spPr>
                </pic:pic>
              </a:graphicData>
            </a:graphic>
          </wp:inline>
        </w:drawing>
      </w:r>
    </w:p>
    <w:p w:rsidR="00541018" w:rsidRDefault="00541018"/>
    <w:p w:rsidR="00541018" w:rsidRDefault="00541018"/>
    <w:p w:rsidR="00541018" w:rsidRDefault="00541018"/>
    <w:p w:rsidR="00541018" w:rsidRDefault="00541018"/>
    <w:p w:rsidR="00E51552" w:rsidRDefault="00E51552">
      <w:r>
        <w:rPr>
          <w:noProof/>
          <w:lang w:eastAsia="de-DE"/>
        </w:rPr>
        <mc:AlternateContent>
          <mc:Choice Requires="wps">
            <w:drawing>
              <wp:anchor distT="0" distB="0" distL="114300" distR="114300" simplePos="0" relativeHeight="251660288" behindDoc="0" locked="0" layoutInCell="1" allowOverlap="1">
                <wp:simplePos x="0" y="0"/>
                <wp:positionH relativeFrom="column">
                  <wp:posOffset>4507092</wp:posOffset>
                </wp:positionH>
                <wp:positionV relativeFrom="paragraph">
                  <wp:posOffset>2018499</wp:posOffset>
                </wp:positionV>
                <wp:extent cx="1311965" cy="1462930"/>
                <wp:effectExtent l="0" t="0" r="21590" b="23495"/>
                <wp:wrapNone/>
                <wp:docPr id="75" name="Flussdiagramm: Prozess 75"/>
                <wp:cNvGraphicFramePr/>
                <a:graphic xmlns:a="http://schemas.openxmlformats.org/drawingml/2006/main">
                  <a:graphicData uri="http://schemas.microsoft.com/office/word/2010/wordprocessingShape">
                    <wps:wsp>
                      <wps:cNvSpPr/>
                      <wps:spPr>
                        <a:xfrm>
                          <a:off x="0" y="0"/>
                          <a:ext cx="1311965" cy="1462930"/>
                        </a:xfrm>
                        <a:prstGeom prst="flowChartProcess">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Flussdiagramm: Prozess 75" o:spid="_x0000_s1026" type="#_x0000_t109" style="position:absolute;margin-left:354.9pt;margin-top:158.95pt;width:103.3pt;height:115.2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" filled="f" strokecolor="#243f60 [1604]" strokeweight="2pt"/>
            </w:pict>
          </mc:Fallback>
        </mc:AlternateContent>
      </w:r>
      <w:r>
        <w:rPr>
          <w:noProof/>
          <w:lang w:eastAsia="de-DE"/>
        </w:rPr>
        <w:drawing>
          <wp:inline distT="0" distB="0" distL="0" distR="0" wp14:anchorId="45361112" wp14:editId="4639BB1A">
            <wp:extent cx="5760720" cy="3600450"/>
            <wp:effectExtent l="0" t="0" r="0" b="0"/>
            <wp:docPr id="76" name="Grafi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3600450"/>
                    </a:xfrm>
                    <a:prstGeom prst="rect">
                      <a:avLst/>
                    </a:prstGeom>
                  </pic:spPr>
                </pic:pic>
              </a:graphicData>
            </a:graphic>
          </wp:inline>
        </w:drawing>
      </w:r>
    </w:p>
    <w:p w:rsidR="00541018" w:rsidRDefault="00541018"/>
    <w:p w:rsidR="00541018" w:rsidRDefault="00541018"/>
    <w:p w:rsidR="00541018" w:rsidRDefault="00541018"/>
    <w:p w:rsidR="00E51552" w:rsidRDefault="00E51552">
      <w:r>
        <w:rPr>
          <w:noProof/>
          <w:lang w:eastAsia="de-DE"/>
        </w:rPr>
        <w:lastRenderedPageBreak/>
        <w:drawing>
          <wp:inline distT="0" distB="0" distL="0" distR="0" wp14:anchorId="4156AE60" wp14:editId="356C782F">
            <wp:extent cx="3912042" cy="4235970"/>
            <wp:effectExtent l="0" t="0" r="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78315" t="57677" b="4755"/>
                    <a:stretch/>
                  </pic:blipFill>
                  <pic:spPr bwMode="auto">
                    <a:xfrm>
                      <a:off x="0" y="0"/>
                      <a:ext cx="3914743" cy="4238895"/>
                    </a:xfrm>
                    <a:prstGeom prst="rect">
                      <a:avLst/>
                    </a:prstGeom>
                    <a:ln>
                      <a:noFill/>
                    </a:ln>
                    <a:extLst>
                      <a:ext uri="{53640926-AAD7-44D8-BBD7-CCE9431645EC}">
                        <a14:shadowObscured xmlns:a14="http://schemas.microsoft.com/office/drawing/2010/main"/>
                      </a:ext>
                    </a:extLst>
                  </pic:spPr>
                </pic:pic>
              </a:graphicData>
            </a:graphic>
          </wp:inline>
        </w:drawing>
      </w:r>
    </w:p>
    <w:p w:rsidR="00541018" w:rsidRDefault="00541018"/>
    <w:p w:rsidR="00541018" w:rsidRDefault="00541018"/>
    <w:p w:rsidR="00541018" w:rsidRDefault="00541018"/>
    <w:p w:rsidR="00E51552" w:rsidRDefault="00E51552">
      <w:r>
        <w:rPr>
          <w:noProof/>
          <w:lang w:eastAsia="de-DE"/>
        </w:rPr>
        <w:drawing>
          <wp:inline distT="0" distB="0" distL="0" distR="0" wp14:anchorId="5953674E" wp14:editId="5AB98887">
            <wp:extent cx="5760720" cy="3600603"/>
            <wp:effectExtent l="0" t="0" r="0" b="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117661" w:rsidRDefault="00117661" w:rsidP="00117661">
      <w:r>
        <w:t>DataGrid drauf, größer ziehen,</w:t>
      </w:r>
    </w:p>
    <w:p w:rsidR="00541018" w:rsidRDefault="00117661" w:rsidP="00117661">
      <w:r>
        <w:t>Anchoring nach allen 4 Seiten setzen, indem man die kleinen Kreise an den Rändern des DataGrids anklickt</w:t>
      </w:r>
    </w:p>
    <w:p w:rsidR="00541018" w:rsidRDefault="00541018" w:rsidP="00AC1BB0"/>
    <w:p w:rsidR="00E51552" w:rsidRDefault="00E51552">
      <w:r>
        <w:rPr>
          <w:noProof/>
          <w:lang w:eastAsia="de-DE"/>
        </w:rPr>
        <w:drawing>
          <wp:inline distT="0" distB="0" distL="0" distR="0" wp14:anchorId="49149EF8" wp14:editId="1806C9AA">
            <wp:extent cx="5749516" cy="1558456"/>
            <wp:effectExtent l="0" t="0" r="3810" b="381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t="8619" b="48014"/>
                    <a:stretch/>
                  </pic:blipFill>
                  <pic:spPr bwMode="auto">
                    <a:xfrm>
                      <a:off x="0" y="0"/>
                      <a:ext cx="5749516" cy="1558456"/>
                    </a:xfrm>
                    <a:prstGeom prst="rect">
                      <a:avLst/>
                    </a:prstGeom>
                    <a:ln>
                      <a:noFill/>
                    </a:ln>
                    <a:extLst>
                      <a:ext uri="{53640926-AAD7-44D8-BBD7-CCE9431645EC}">
                        <a14:shadowObscured xmlns:a14="http://schemas.microsoft.com/office/drawing/2010/main"/>
                      </a:ext>
                    </a:extLst>
                  </pic:spPr>
                </pic:pic>
              </a:graphicData>
            </a:graphic>
          </wp:inline>
        </w:drawing>
      </w:r>
    </w:p>
    <w:p w:rsidR="00541018" w:rsidRDefault="00541018"/>
    <w:p w:rsidR="00541018" w:rsidRDefault="00541018"/>
    <w:p w:rsidR="00DC4AD1" w:rsidRDefault="00DC4AD1" w:rsidP="00DC4AD1">
      <w:r>
        <w:t>Im Solution Explorer das Silverlight Projekt anklícken, dann das Fenster "Data Sources" öffnen.</w:t>
      </w:r>
    </w:p>
    <w:p w:rsidR="00DC4AD1" w:rsidRDefault="00DC4AD1" w:rsidP="00DC4AD1">
      <w:r>
        <w:tab/>
        <w:t>Nach einer kurzen Wartezeit erscheint die Datenquelle "NorthwindDomainContext".</w:t>
      </w:r>
    </w:p>
    <w:p w:rsidR="00DC4AD1" w:rsidRDefault="00DC4AD1" w:rsidP="00DC4AD1">
      <w:r>
        <w:tab/>
        <w:t>Aus dem Fenster "Data Sources" die Tabelle Products aus dem NorthwindDomainContext</w:t>
      </w:r>
    </w:p>
    <w:p w:rsidR="00DC4AD1" w:rsidRDefault="00DC4AD1" w:rsidP="00DC4AD1">
      <w:r>
        <w:tab/>
      </w:r>
      <w:r>
        <w:tab/>
        <w:t>ins DataGrid ziehen und dort fallen lassen.</w:t>
      </w:r>
    </w:p>
    <w:p w:rsidR="00541018" w:rsidRDefault="00DC4AD1" w:rsidP="00DC4AD1">
      <w:r>
        <w:tab/>
        <w:t>Links unten erscheint ein gelbes Datenbank Symbol mit dem Namen "productsDomainDataSource".</w:t>
      </w:r>
    </w:p>
    <w:p w:rsidR="00DC4AD1" w:rsidRDefault="00DC4AD1"/>
    <w:p w:rsidR="00541018" w:rsidRDefault="00541018"/>
    <w:p w:rsidR="00E51552" w:rsidRDefault="00E51552">
      <w:r>
        <w:rPr>
          <w:noProof/>
          <w:lang w:eastAsia="de-DE"/>
        </w:rPr>
        <w:lastRenderedPageBreak/>
        <w:drawing>
          <wp:inline distT="0" distB="0" distL="0" distR="0" wp14:anchorId="088E5F02" wp14:editId="10F4DC48">
            <wp:extent cx="5760720" cy="3600603"/>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541018" w:rsidRDefault="00DC4AD1">
      <w:r w:rsidRPr="00DC4AD1">
        <w:t>Im Designer ins DataGrid klicken.Das XAML des DataGrids wird im XAML Editor ausgewählt.</w:t>
      </w:r>
    </w:p>
    <w:p w:rsidR="00541018" w:rsidRDefault="00541018"/>
    <w:p w:rsidR="00E51552" w:rsidRDefault="00E51552">
      <w:r>
        <w:rPr>
          <w:noProof/>
          <w:lang w:eastAsia="de-DE"/>
        </w:rPr>
        <w:drawing>
          <wp:inline distT="0" distB="0" distL="0" distR="0" wp14:anchorId="6859528E" wp14:editId="4532BB7F">
            <wp:extent cx="5760720" cy="3600603"/>
            <wp:effectExtent l="0" t="0" r="0"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DC4AD1" w:rsidRDefault="00DC4AD1" w:rsidP="00DC4AD1">
      <w:r>
        <w:t>Im XAML des DataGrids das Property AutoGenerateColumns="True" setzen.</w:t>
      </w:r>
    </w:p>
    <w:p w:rsidR="00E51552" w:rsidRDefault="00DC4AD1" w:rsidP="00DC4AD1">
      <w:r>
        <w:tab/>
        <w:t>Im DataGrid erscheinen die Columns der Datenquelle.</w:t>
      </w:r>
    </w:p>
    <w:p w:rsidR="00541018" w:rsidRDefault="00541018"/>
    <w:p w:rsidR="00541018" w:rsidRDefault="00541018"/>
    <w:p w:rsidR="00E51552" w:rsidRDefault="00E51552">
      <w:r>
        <w:rPr>
          <w:noProof/>
          <w:lang w:eastAsia="de-DE"/>
        </w:rPr>
        <w:drawing>
          <wp:inline distT="0" distB="0" distL="0" distR="0" wp14:anchorId="27D6BCBD" wp14:editId="35A7C592">
            <wp:extent cx="5760720" cy="3600603"/>
            <wp:effectExtent l="0" t="0" r="0" b="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541018" w:rsidRDefault="00DC4AD1">
      <w:r w:rsidRPr="00DC4AD1">
        <w:t xml:space="preserve">F5 </w:t>
      </w:r>
      <w:r>
        <w:t xml:space="preserve">drücken </w:t>
      </w:r>
      <w:r w:rsidRPr="00DC4AD1">
        <w:t>zum Starten der Anwendung</w:t>
      </w:r>
    </w:p>
    <w:p w:rsidR="00DC4AD1" w:rsidRDefault="00DC4AD1" w:rsidP="00DC4AD1">
      <w:r w:rsidRPr="00DC4AD1">
        <w:tab/>
        <w:t>Browser wird mit der Silverlight Anwendung gestartet.</w:t>
      </w:r>
    </w:p>
    <w:p w:rsidR="00DC4AD1" w:rsidRDefault="00DC4AD1" w:rsidP="00DC4AD1">
      <w:r>
        <w:tab/>
        <w:t>Button "Produktkatalog" anklicken.</w:t>
      </w:r>
    </w:p>
    <w:p w:rsidR="00DC4AD1" w:rsidRDefault="00DC4AD1" w:rsidP="00DC4AD1">
      <w:r>
        <w:tab/>
        <w:t>Das Grid erscheint und wird nach kurzer Zeit mit Daten gefüllt.</w:t>
      </w:r>
    </w:p>
    <w:p w:rsidR="00541018" w:rsidRDefault="00541018"/>
    <w:p w:rsidR="00E51552" w:rsidRDefault="00E51552">
      <w:r>
        <w:rPr>
          <w:noProof/>
          <w:lang w:eastAsia="de-DE"/>
        </w:rPr>
        <w:lastRenderedPageBreak/>
        <w:drawing>
          <wp:inline distT="0" distB="0" distL="0" distR="0" wp14:anchorId="14B2471A" wp14:editId="2AAD4E92">
            <wp:extent cx="5760720" cy="4117512"/>
            <wp:effectExtent l="0" t="0" r="0"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60720" cy="4117512"/>
                    </a:xfrm>
                    <a:prstGeom prst="rect">
                      <a:avLst/>
                    </a:prstGeom>
                  </pic:spPr>
                </pic:pic>
              </a:graphicData>
            </a:graphic>
          </wp:inline>
        </w:drawing>
      </w:r>
    </w:p>
    <w:p w:rsidR="00541018" w:rsidRDefault="00541018"/>
    <w:p w:rsidR="00541018" w:rsidRDefault="00541018"/>
    <w:p w:rsidR="00E51552" w:rsidRDefault="00DC4AD1">
      <w:r w:rsidRPr="00DC4AD1">
        <w:t>Browser schließen, ggf. im Menü Debug auf Stop Debugging klicken.</w:t>
      </w:r>
    </w:p>
    <w:p w:rsidR="00C16F70" w:rsidRDefault="00C16F70"/>
    <w:p w:rsidR="00C16F70" w:rsidRDefault="00C16F70" w:rsidP="00C16F70">
      <w:r>
        <w:t>DataPager aus der Toolbox ziehen…</w:t>
      </w:r>
    </w:p>
    <w:p w:rsidR="00541018" w:rsidRDefault="00541018"/>
    <w:p w:rsidR="00541018" w:rsidRDefault="00541018"/>
    <w:p w:rsidR="00E51552" w:rsidRDefault="00E51552">
      <w:r>
        <w:rPr>
          <w:noProof/>
          <w:lang w:eastAsia="de-DE"/>
        </w:rPr>
        <w:lastRenderedPageBreak/>
        <w:drawing>
          <wp:inline distT="0" distB="0" distL="0" distR="0" wp14:anchorId="33136D0C" wp14:editId="71DBF5E0">
            <wp:extent cx="5760720" cy="3600603"/>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60720" cy="3600603"/>
                    </a:xfrm>
                    <a:prstGeom prst="rect">
                      <a:avLst/>
                    </a:prstGeom>
                  </pic:spPr>
                </pic:pic>
              </a:graphicData>
            </a:graphic>
          </wp:inline>
        </w:drawing>
      </w:r>
    </w:p>
    <w:p w:rsidR="00541018" w:rsidRDefault="00541018"/>
    <w:p w:rsidR="00541018" w:rsidRDefault="00C16F70">
      <w:r>
        <w:t>…</w:t>
      </w:r>
      <w:r w:rsidRPr="00C16F70">
        <w:t xml:space="preserve"> </w:t>
      </w:r>
      <w:r>
        <w:t>und unterhalb des Grids fallen lassen</w:t>
      </w:r>
    </w:p>
    <w:p w:rsidR="00E51552" w:rsidRDefault="00E51552"/>
    <w:p w:rsidR="00541018" w:rsidRDefault="00541018"/>
    <w:p w:rsidR="00541018" w:rsidRDefault="00541018"/>
    <w:p w:rsidR="00E51552" w:rsidRDefault="00E51552">
      <w:r>
        <w:rPr>
          <w:noProof/>
          <w:lang w:eastAsia="de-DE"/>
        </w:rPr>
        <w:drawing>
          <wp:inline distT="0" distB="0" distL="0" distR="0" wp14:anchorId="488BD7B9" wp14:editId="04EAE2F7">
            <wp:extent cx="5760720" cy="3600603"/>
            <wp:effectExtent l="0" t="0" r="0" b="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C16F70" w:rsidRDefault="00C16F70" w:rsidP="00C16F70">
      <w:r>
        <w:tab/>
        <w:t>Anchoring nach rechts und unten setzen.</w:t>
      </w:r>
    </w:p>
    <w:p w:rsidR="00541018" w:rsidRDefault="00541018"/>
    <w:p w:rsidR="00541018" w:rsidRDefault="00541018"/>
    <w:p w:rsidR="00E51552" w:rsidRDefault="00E51552">
      <w:r>
        <w:rPr>
          <w:noProof/>
          <w:lang w:eastAsia="de-DE"/>
        </w:rPr>
        <w:drawing>
          <wp:inline distT="0" distB="0" distL="0" distR="0" wp14:anchorId="602F905D" wp14:editId="121AA6AA">
            <wp:extent cx="5760720" cy="3600603"/>
            <wp:effectExtent l="0" t="0" r="0" b="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3600603"/>
                    </a:xfrm>
                    <a:prstGeom prst="rect">
                      <a:avLst/>
                    </a:prstGeom>
                  </pic:spPr>
                </pic:pic>
              </a:graphicData>
            </a:graphic>
          </wp:inline>
        </w:drawing>
      </w:r>
    </w:p>
    <w:p w:rsidR="00541018" w:rsidRDefault="00541018"/>
    <w:p w:rsidR="009B095A" w:rsidRDefault="009B095A" w:rsidP="009B095A">
      <w:r>
        <w:tab/>
        <w:t>Im Fenster Properties in der Search Textbox "sou" eingeben,</w:t>
      </w:r>
    </w:p>
    <w:p w:rsidR="00541018" w:rsidRDefault="009B095A" w:rsidP="009B095A">
      <w:r>
        <w:tab/>
      </w:r>
      <w:r>
        <w:tab/>
        <w:t>die Eigenschaft "Source" wid angezeigt. (Falls nicht, bitte auf den A…Z Button klicken.)</w:t>
      </w:r>
    </w:p>
    <w:p w:rsidR="00541018" w:rsidRDefault="00541018"/>
    <w:p w:rsidR="00E51552" w:rsidRDefault="00E51552">
      <w:r>
        <w:rPr>
          <w:noProof/>
          <w:lang w:eastAsia="de-DE"/>
        </w:rPr>
        <w:lastRenderedPageBreak/>
        <w:drawing>
          <wp:inline distT="0" distB="0" distL="0" distR="0" wp14:anchorId="5BEBDA6D" wp14:editId="0A0C6EB1">
            <wp:extent cx="2623931" cy="3001121"/>
            <wp:effectExtent l="0" t="0" r="5080" b="889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77901" t="56130" b="3430"/>
                    <a:stretch/>
                  </pic:blipFill>
                  <pic:spPr bwMode="auto">
                    <a:xfrm>
                      <a:off x="0" y="0"/>
                      <a:ext cx="2625742" cy="3003192"/>
                    </a:xfrm>
                    <a:prstGeom prst="rect">
                      <a:avLst/>
                    </a:prstGeom>
                    <a:ln>
                      <a:noFill/>
                    </a:ln>
                    <a:extLst>
                      <a:ext uri="{53640926-AAD7-44D8-BBD7-CCE9431645EC}">
                        <a14:shadowObscured xmlns:a14="http://schemas.microsoft.com/office/drawing/2010/main"/>
                      </a:ext>
                    </a:extLst>
                  </pic:spPr>
                </pic:pic>
              </a:graphicData>
            </a:graphic>
          </wp:inline>
        </w:drawing>
      </w:r>
    </w:p>
    <w:p w:rsidR="00541018" w:rsidRDefault="00541018"/>
    <w:p w:rsidR="00541018" w:rsidRDefault="009B095A">
      <w:r w:rsidRPr="009B095A">
        <w:t>Rechtsklick auf "Source", Apply Data Binding.</w:t>
      </w:r>
    </w:p>
    <w:p w:rsidR="00541018" w:rsidRDefault="00541018"/>
    <w:p w:rsidR="00E51552" w:rsidRDefault="00E51552">
      <w:r>
        <w:rPr>
          <w:noProof/>
          <w:lang w:eastAsia="de-DE"/>
        </w:rPr>
        <w:drawing>
          <wp:inline distT="0" distB="0" distL="0" distR="0" wp14:anchorId="5BE4B945" wp14:editId="3D9A2E12">
            <wp:extent cx="2623931" cy="2981739"/>
            <wp:effectExtent l="0" t="0" r="5080" b="9525"/>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78729" t="57677" b="3650"/>
                    <a:stretch/>
                  </pic:blipFill>
                  <pic:spPr bwMode="auto">
                    <a:xfrm>
                      <a:off x="0" y="0"/>
                      <a:ext cx="2625744" cy="2983799"/>
                    </a:xfrm>
                    <a:prstGeom prst="rect">
                      <a:avLst/>
                    </a:prstGeom>
                    <a:ln>
                      <a:noFill/>
                    </a:ln>
                    <a:extLst>
                      <a:ext uri="{53640926-AAD7-44D8-BBD7-CCE9431645EC}">
                        <a14:shadowObscured xmlns:a14="http://schemas.microsoft.com/office/drawing/2010/main"/>
                      </a:ext>
                    </a:extLst>
                  </pic:spPr>
                </pic:pic>
              </a:graphicData>
            </a:graphic>
          </wp:inline>
        </w:drawing>
      </w:r>
    </w:p>
    <w:p w:rsidR="00541018" w:rsidRDefault="00541018"/>
    <w:p w:rsidR="00541018" w:rsidRDefault="009B095A">
      <w:r w:rsidRPr="009B095A">
        <w:t>Eleme</w:t>
      </w:r>
      <w:r>
        <w:t>ntName, produtsDomainDataSource auswählen</w:t>
      </w:r>
    </w:p>
    <w:p w:rsidR="00541018" w:rsidRDefault="00541018"/>
    <w:p w:rsidR="00E51552" w:rsidRDefault="00E51552">
      <w:r>
        <w:rPr>
          <w:noProof/>
          <w:lang w:eastAsia="de-DE"/>
        </w:rPr>
        <w:lastRenderedPageBreak/>
        <w:drawing>
          <wp:inline distT="0" distB="0" distL="0" distR="0" wp14:anchorId="5CE6D2D7" wp14:editId="7D41B49C">
            <wp:extent cx="3489004" cy="1908313"/>
            <wp:effectExtent l="0" t="0" r="0" b="0"/>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70889" t="73516"/>
                    <a:stretch/>
                  </pic:blipFill>
                  <pic:spPr bwMode="auto">
                    <a:xfrm>
                      <a:off x="0" y="0"/>
                      <a:ext cx="3504117" cy="1916579"/>
                    </a:xfrm>
                    <a:prstGeom prst="rect">
                      <a:avLst/>
                    </a:prstGeom>
                    <a:ln>
                      <a:noFill/>
                    </a:ln>
                    <a:extLst>
                      <a:ext uri="{53640926-AAD7-44D8-BBD7-CCE9431645EC}">
                        <a14:shadowObscured xmlns:a14="http://schemas.microsoft.com/office/drawing/2010/main"/>
                      </a:ext>
                    </a:extLst>
                  </pic:spPr>
                </pic:pic>
              </a:graphicData>
            </a:graphic>
          </wp:inline>
        </w:drawing>
      </w:r>
    </w:p>
    <w:p w:rsidR="00541018" w:rsidRDefault="00541018"/>
    <w:p w:rsidR="00541018" w:rsidRDefault="00541018"/>
    <w:p w:rsidR="00E51552" w:rsidRDefault="00E51552">
      <w:r>
        <w:t>Klick auf Path</w:t>
      </w:r>
      <w:r w:rsidR="009B095A">
        <w:t xml:space="preserve">, </w:t>
      </w:r>
      <w:r w:rsidR="009B095A" w:rsidRPr="009B095A">
        <w:t>Doppelklick auf Data</w:t>
      </w:r>
    </w:p>
    <w:p w:rsidR="00541018" w:rsidRDefault="00541018"/>
    <w:p w:rsidR="00541018" w:rsidRDefault="00541018"/>
    <w:p w:rsidR="00E51552" w:rsidRDefault="00E51552">
      <w:r>
        <w:rPr>
          <w:noProof/>
          <w:lang w:eastAsia="de-DE"/>
        </w:rPr>
        <w:drawing>
          <wp:inline distT="0" distB="0" distL="0" distR="0" wp14:anchorId="7E175075" wp14:editId="2F156E78">
            <wp:extent cx="5171361" cy="3013544"/>
            <wp:effectExtent l="0" t="0" r="0" b="0"/>
            <wp:docPr id="88" name="Grafi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71018" t="71908"/>
                    <a:stretch/>
                  </pic:blipFill>
                  <pic:spPr bwMode="auto">
                    <a:xfrm>
                      <a:off x="0" y="0"/>
                      <a:ext cx="5195556" cy="3027643"/>
                    </a:xfrm>
                    <a:prstGeom prst="rect">
                      <a:avLst/>
                    </a:prstGeom>
                    <a:ln>
                      <a:noFill/>
                    </a:ln>
                    <a:extLst>
                      <a:ext uri="{53640926-AAD7-44D8-BBD7-CCE9431645EC}">
                        <a14:shadowObscured xmlns:a14="http://schemas.microsoft.com/office/drawing/2010/main"/>
                      </a:ext>
                    </a:extLst>
                  </pic:spPr>
                </pic:pic>
              </a:graphicData>
            </a:graphic>
          </wp:inline>
        </w:drawing>
      </w:r>
    </w:p>
    <w:p w:rsidR="00541018" w:rsidRDefault="00541018"/>
    <w:p w:rsidR="009B095A" w:rsidRDefault="009B095A" w:rsidP="009B095A">
      <w:r>
        <w:t>Damit der DataPager die Daten seitenweise aus der Datenbank holen kann,</w:t>
      </w:r>
      <w:r w:rsidR="002E1AEC">
        <w:t xml:space="preserve"> </w:t>
      </w:r>
      <w:r>
        <w:t>müssen wir eine Sortierung angeben. Dazu bauen wir im XAML folgenden Code ein:</w:t>
      </w:r>
    </w:p>
    <w:p w:rsidR="009B095A" w:rsidRDefault="009B095A" w:rsidP="009B095A"/>
    <w:p w:rsidR="009B095A" w:rsidRDefault="009B095A" w:rsidP="009B095A">
      <w:pPr>
        <w:autoSpaceDE w:val="0"/>
        <w:autoSpaceDN w:val="0"/>
        <w:adjustRightInd w:val="0"/>
        <w:rPr>
          <w:rFonts w:ascii="Consolas" w:hAnsi="Consolas" w:cs="Consolas"/>
          <w:sz w:val="19"/>
          <w:szCs w:val="19"/>
        </w:rPr>
      </w:pPr>
      <w:r>
        <w:rPr>
          <w:rFonts w:ascii="Consolas" w:hAnsi="Consolas" w:cs="Consolas"/>
          <w:color w:val="0000FF"/>
          <w:sz w:val="19"/>
          <w:szCs w:val="19"/>
        </w:rPr>
        <w:t>&lt;</w:t>
      </w:r>
      <w:r>
        <w:rPr>
          <w:rFonts w:ascii="Consolas" w:hAnsi="Consolas" w:cs="Consolas"/>
          <w:color w:val="A31515"/>
          <w:sz w:val="19"/>
          <w:szCs w:val="19"/>
        </w:rPr>
        <w:t>riaControls</w:t>
      </w:r>
      <w:r>
        <w:rPr>
          <w:rFonts w:ascii="Consolas" w:hAnsi="Consolas" w:cs="Consolas"/>
          <w:color w:val="0000FF"/>
          <w:sz w:val="19"/>
          <w:szCs w:val="19"/>
        </w:rPr>
        <w:t>:</w:t>
      </w:r>
      <w:r>
        <w:rPr>
          <w:rFonts w:ascii="Consolas" w:hAnsi="Consolas" w:cs="Consolas"/>
          <w:color w:val="A31515"/>
          <w:sz w:val="19"/>
          <w:szCs w:val="19"/>
        </w:rPr>
        <w:t>DomainDataSource.SortDescriptors</w:t>
      </w:r>
      <w:r>
        <w:rPr>
          <w:rFonts w:ascii="Consolas" w:hAnsi="Consolas" w:cs="Consolas"/>
          <w:color w:val="0000FF"/>
          <w:sz w:val="19"/>
          <w:szCs w:val="19"/>
        </w:rPr>
        <w:t>&gt;</w:t>
      </w:r>
    </w:p>
    <w:p w:rsidR="009B095A" w:rsidRDefault="009B095A" w:rsidP="009B095A">
      <w:pPr>
        <w:autoSpaceDE w:val="0"/>
        <w:autoSpaceDN w:val="0"/>
        <w:adjustRightInd w:val="0"/>
        <w:rPr>
          <w:rFonts w:ascii="Consolas" w:hAnsi="Consolas" w:cs="Consolas"/>
          <w:sz w:val="19"/>
          <w:szCs w:val="19"/>
        </w:rPr>
      </w:pPr>
      <w:r>
        <w:rPr>
          <w:rFonts w:ascii="Consolas" w:hAnsi="Consolas" w:cs="Consolas"/>
          <w:color w:val="0000FF"/>
          <w:sz w:val="19"/>
          <w:szCs w:val="19"/>
        </w:rPr>
        <w:t xml:space="preserve">  &lt;</w:t>
      </w:r>
      <w:r>
        <w:rPr>
          <w:rFonts w:ascii="Consolas" w:hAnsi="Consolas" w:cs="Consolas"/>
          <w:color w:val="A31515"/>
          <w:sz w:val="19"/>
          <w:szCs w:val="19"/>
        </w:rPr>
        <w:t>riaControls</w:t>
      </w:r>
      <w:r>
        <w:rPr>
          <w:rFonts w:ascii="Consolas" w:hAnsi="Consolas" w:cs="Consolas"/>
          <w:color w:val="0000FF"/>
          <w:sz w:val="19"/>
          <w:szCs w:val="19"/>
        </w:rPr>
        <w:t>:</w:t>
      </w:r>
      <w:r>
        <w:rPr>
          <w:rFonts w:ascii="Consolas" w:hAnsi="Consolas" w:cs="Consolas"/>
          <w:color w:val="A31515"/>
          <w:sz w:val="19"/>
          <w:szCs w:val="19"/>
        </w:rPr>
        <w:t>SortDescriptor</w:t>
      </w:r>
      <w:r>
        <w:rPr>
          <w:rFonts w:ascii="Consolas" w:hAnsi="Consolas" w:cs="Consolas"/>
          <w:color w:val="FF0000"/>
          <w:sz w:val="19"/>
          <w:szCs w:val="19"/>
        </w:rPr>
        <w:t xml:space="preserve"> PropertyPath</w:t>
      </w:r>
      <w:r>
        <w:rPr>
          <w:rFonts w:ascii="Consolas" w:hAnsi="Consolas" w:cs="Consolas"/>
          <w:color w:val="0000FF"/>
          <w:sz w:val="19"/>
          <w:szCs w:val="19"/>
        </w:rPr>
        <w:t>="ProductName"</w:t>
      </w:r>
      <w:r>
        <w:rPr>
          <w:rFonts w:ascii="Consolas" w:hAnsi="Consolas" w:cs="Consolas"/>
          <w:color w:val="FF0000"/>
          <w:sz w:val="19"/>
          <w:szCs w:val="19"/>
        </w:rPr>
        <w:t xml:space="preserve"> Direction</w:t>
      </w:r>
      <w:r>
        <w:rPr>
          <w:rFonts w:ascii="Consolas" w:hAnsi="Consolas" w:cs="Consolas"/>
          <w:color w:val="0000FF"/>
          <w:sz w:val="19"/>
          <w:szCs w:val="19"/>
        </w:rPr>
        <w:t>="Ascending" /&gt;</w:t>
      </w:r>
    </w:p>
    <w:p w:rsidR="009B095A" w:rsidRDefault="009B095A" w:rsidP="009B095A">
      <w:pPr>
        <w:autoSpaceDE w:val="0"/>
        <w:autoSpaceDN w:val="0"/>
        <w:adjustRightInd w:val="0"/>
        <w:rPr>
          <w:rFonts w:ascii="Consolas" w:hAnsi="Consolas" w:cs="Consolas"/>
          <w:color w:val="0000FF"/>
          <w:sz w:val="19"/>
          <w:szCs w:val="19"/>
        </w:rPr>
      </w:pPr>
      <w:r>
        <w:rPr>
          <w:rFonts w:ascii="Consolas" w:hAnsi="Consolas" w:cs="Consolas"/>
          <w:color w:val="0000FF"/>
          <w:sz w:val="19"/>
          <w:szCs w:val="19"/>
        </w:rPr>
        <w:t>&lt;/</w:t>
      </w:r>
      <w:r>
        <w:rPr>
          <w:rFonts w:ascii="Consolas" w:hAnsi="Consolas" w:cs="Consolas"/>
          <w:color w:val="A31515"/>
          <w:sz w:val="19"/>
          <w:szCs w:val="19"/>
        </w:rPr>
        <w:t>riaControls</w:t>
      </w:r>
      <w:r>
        <w:rPr>
          <w:rFonts w:ascii="Consolas" w:hAnsi="Consolas" w:cs="Consolas"/>
          <w:color w:val="0000FF"/>
          <w:sz w:val="19"/>
          <w:szCs w:val="19"/>
        </w:rPr>
        <w:t>:</w:t>
      </w:r>
      <w:r>
        <w:rPr>
          <w:rFonts w:ascii="Consolas" w:hAnsi="Consolas" w:cs="Consolas"/>
          <w:color w:val="A31515"/>
          <w:sz w:val="19"/>
          <w:szCs w:val="19"/>
        </w:rPr>
        <w:t>DomainDataSource.SortDescriptors</w:t>
      </w:r>
      <w:r>
        <w:rPr>
          <w:rFonts w:ascii="Consolas" w:hAnsi="Consolas" w:cs="Consolas"/>
          <w:color w:val="0000FF"/>
          <w:sz w:val="19"/>
          <w:szCs w:val="19"/>
        </w:rPr>
        <w:t>&gt;</w:t>
      </w:r>
    </w:p>
    <w:p w:rsidR="009B095A" w:rsidRDefault="009B095A" w:rsidP="009B095A"/>
    <w:p w:rsidR="00541018" w:rsidRDefault="009B095A">
      <w:r>
        <w:lastRenderedPageBreak/>
        <w:t>ProductName ist der Name des Feldes aus der Datenquelle, nach dem sortiert werden soll.</w:t>
      </w:r>
    </w:p>
    <w:p w:rsidR="009B095A" w:rsidRDefault="009B095A"/>
    <w:p w:rsidR="009B095A" w:rsidRDefault="009B095A"/>
    <w:p w:rsidR="00E51552" w:rsidRDefault="00E51552">
      <w:r>
        <w:rPr>
          <w:noProof/>
          <w:lang w:eastAsia="de-DE"/>
        </w:rPr>
        <w:drawing>
          <wp:inline distT="0" distB="0" distL="0" distR="0" wp14:anchorId="3F89844B" wp14:editId="73A7405B">
            <wp:extent cx="5760720" cy="3600603"/>
            <wp:effectExtent l="0" t="0" r="0" b="0"/>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541018" w:rsidRDefault="00541018"/>
    <w:p w:rsidR="00541018" w:rsidRDefault="00541018"/>
    <w:p w:rsidR="00E51552" w:rsidRDefault="00E51552">
      <w:r>
        <w:t xml:space="preserve"> Bauen einer neuen Ansicht zum Bearbeiten eines einzelnen Datensatzes aus dem Grid.</w:t>
      </w:r>
    </w:p>
    <w:p w:rsidR="002E1AEC" w:rsidRDefault="002E1AEC">
      <w:r>
        <w:t xml:space="preserve">Dazu </w:t>
      </w:r>
      <w:r w:rsidRPr="002E1AEC">
        <w:t>Rechtsklick auf Ordner Views, Add, New Item,</w:t>
      </w:r>
    </w:p>
    <w:p w:rsidR="00541018" w:rsidRDefault="00541018"/>
    <w:p w:rsidR="00541018" w:rsidRDefault="00541018"/>
    <w:p w:rsidR="00E51552" w:rsidRDefault="00E51552">
      <w:r>
        <w:rPr>
          <w:noProof/>
          <w:lang w:eastAsia="de-DE"/>
        </w:rPr>
        <w:lastRenderedPageBreak/>
        <w:drawing>
          <wp:inline distT="0" distB="0" distL="0" distR="0" wp14:anchorId="08195880" wp14:editId="4A0F8EA9">
            <wp:extent cx="5760720" cy="3600603"/>
            <wp:effectExtent l="0" t="0" r="0" b="0"/>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3600603"/>
                    </a:xfrm>
                    <a:prstGeom prst="rect">
                      <a:avLst/>
                    </a:prstGeom>
                  </pic:spPr>
                </pic:pic>
              </a:graphicData>
            </a:graphic>
          </wp:inline>
        </w:drawing>
      </w:r>
    </w:p>
    <w:p w:rsidR="00541018" w:rsidRDefault="00541018"/>
    <w:p w:rsidR="002E1AEC" w:rsidRDefault="002E1AEC" w:rsidP="002E1AEC">
      <w:r>
        <w:t>Silverlight Child Window auswählen</w:t>
      </w:r>
    </w:p>
    <w:p w:rsidR="00541018" w:rsidRDefault="002E1AEC" w:rsidP="002E1AEC">
      <w:r>
        <w:tab/>
        <w:t>Name: ProductChildWindow.xaml</w:t>
      </w:r>
    </w:p>
    <w:p w:rsidR="00541018" w:rsidRDefault="00541018"/>
    <w:p w:rsidR="00E51552" w:rsidRDefault="00E51552">
      <w:r>
        <w:rPr>
          <w:noProof/>
          <w:lang w:eastAsia="de-DE"/>
        </w:rPr>
        <w:drawing>
          <wp:inline distT="0" distB="0" distL="0" distR="0" wp14:anchorId="649A861B" wp14:editId="0EC20A80">
            <wp:extent cx="5760720" cy="3600603"/>
            <wp:effectExtent l="0" t="0" r="0" b="0"/>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541018" w:rsidRDefault="00541018"/>
    <w:p w:rsidR="00E51552" w:rsidRDefault="00E51552">
      <w:r>
        <w:rPr>
          <w:noProof/>
          <w:lang w:eastAsia="de-DE"/>
        </w:rPr>
        <w:drawing>
          <wp:inline distT="0" distB="0" distL="0" distR="0" wp14:anchorId="0B764C58" wp14:editId="1C23BF3E">
            <wp:extent cx="5760720" cy="3600603"/>
            <wp:effectExtent l="0" t="0" r="0" b="0"/>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A20D7F" w:rsidRDefault="00A20D7F" w:rsidP="00A20D7F">
      <w:r>
        <w:t>NorthwindDomainService.cs öffnen</w:t>
      </w:r>
    </w:p>
    <w:p w:rsidR="00541018" w:rsidRDefault="00A20D7F" w:rsidP="00A20D7F">
      <w:r>
        <w:tab/>
        <w:t>Der Klasse NorthwindDomainService eine neue Methode hinzufügen.</w:t>
      </w:r>
    </w:p>
    <w:p w:rsidR="00541018" w:rsidRDefault="00541018"/>
    <w:p w:rsidR="00E51552" w:rsidRDefault="00E51552">
      <w:r>
        <w:rPr>
          <w:noProof/>
          <w:lang w:eastAsia="de-DE"/>
        </w:rPr>
        <w:lastRenderedPageBreak/>
        <w:drawing>
          <wp:inline distT="0" distB="0" distL="0" distR="0" wp14:anchorId="4244AB42" wp14:editId="7A620144">
            <wp:extent cx="5760720" cy="3600603"/>
            <wp:effectExtent l="0" t="0" r="0" b="0"/>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E51552" w:rsidRDefault="00E51552" w:rsidP="006C35DF">
      <w:pPr>
        <w:autoSpaceDE w:val="0"/>
        <w:autoSpaceDN w:val="0"/>
        <w:adjustRightInd w:val="0"/>
        <w:rPr>
          <w:rFonts w:ascii="Consolas" w:hAnsi="Consolas" w:cs="Consolas"/>
          <w:sz w:val="19"/>
          <w:szCs w:val="19"/>
        </w:rPr>
      </w:pP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2B91AF"/>
          <w:sz w:val="19"/>
          <w:szCs w:val="19"/>
        </w:rPr>
        <w:t>Products</w:t>
      </w:r>
      <w:r>
        <w:rPr>
          <w:rFonts w:ascii="Consolas" w:hAnsi="Consolas" w:cs="Consolas"/>
          <w:sz w:val="19"/>
          <w:szCs w:val="19"/>
        </w:rPr>
        <w:t xml:space="preserve"> GetProductByID(</w:t>
      </w:r>
      <w:r>
        <w:rPr>
          <w:rFonts w:ascii="Consolas" w:hAnsi="Consolas" w:cs="Consolas"/>
          <w:color w:val="0000FF"/>
          <w:sz w:val="19"/>
          <w:szCs w:val="19"/>
        </w:rPr>
        <w:t>int</w:t>
      </w:r>
      <w:r>
        <w:rPr>
          <w:rFonts w:ascii="Consolas" w:hAnsi="Consolas" w:cs="Consolas"/>
          <w:sz w:val="19"/>
          <w:szCs w:val="19"/>
        </w:rPr>
        <w:t xml:space="preserve"> id)</w:t>
      </w:r>
    </w:p>
    <w:p w:rsidR="00E51552" w:rsidRDefault="00E51552" w:rsidP="006C35DF">
      <w:pPr>
        <w:autoSpaceDE w:val="0"/>
        <w:autoSpaceDN w:val="0"/>
        <w:adjustRightInd w:val="0"/>
        <w:rPr>
          <w:rFonts w:ascii="Consolas" w:hAnsi="Consolas" w:cs="Consolas"/>
          <w:sz w:val="19"/>
          <w:szCs w:val="19"/>
        </w:rPr>
      </w:pPr>
      <w:r>
        <w:rPr>
          <w:rFonts w:ascii="Consolas" w:hAnsi="Consolas" w:cs="Consolas"/>
          <w:sz w:val="19"/>
          <w:szCs w:val="19"/>
        </w:rPr>
        <w:t>{</w:t>
      </w:r>
    </w:p>
    <w:p w:rsidR="00E51552" w:rsidRDefault="00E51552" w:rsidP="006C35DF">
      <w:pPr>
        <w:autoSpaceDE w:val="0"/>
        <w:autoSpaceDN w:val="0"/>
        <w:adjustRightInd w:val="0"/>
        <w:rPr>
          <w:rFonts w:ascii="Consolas" w:hAnsi="Consolas" w:cs="Consolas"/>
          <w:sz w:val="19"/>
          <w:szCs w:val="19"/>
        </w:rPr>
      </w:pPr>
      <w:r>
        <w:rPr>
          <w:rFonts w:ascii="Consolas" w:hAnsi="Consolas" w:cs="Consolas"/>
          <w:color w:val="0000FF"/>
          <w:sz w:val="19"/>
          <w:szCs w:val="19"/>
        </w:rPr>
        <w:t xml:space="preserve">    return</w:t>
      </w: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.ObjectContext.Products.Where(p =&gt; p.ProductID == id).FirstOrDefault();</w:t>
      </w:r>
    </w:p>
    <w:p w:rsidR="00E51552" w:rsidRDefault="00E51552" w:rsidP="006C35DF">
      <w:pPr>
        <w:autoSpaceDE w:val="0"/>
        <w:autoSpaceDN w:val="0"/>
        <w:adjustRightInd w:val="0"/>
        <w:rPr>
          <w:rFonts w:ascii="Consolas" w:hAnsi="Consolas" w:cs="Consolas"/>
          <w:sz w:val="19"/>
          <w:szCs w:val="19"/>
        </w:rPr>
      </w:pPr>
      <w:r>
        <w:rPr>
          <w:rFonts w:ascii="Consolas" w:hAnsi="Consolas" w:cs="Consolas"/>
          <w:sz w:val="19"/>
          <w:szCs w:val="19"/>
        </w:rPr>
        <w:t>}</w:t>
      </w:r>
    </w:p>
    <w:p w:rsidR="00541018" w:rsidRDefault="00541018"/>
    <w:p w:rsidR="00541018" w:rsidRDefault="00541018"/>
    <w:p w:rsidR="00E51552" w:rsidRDefault="00A20D7F">
      <w:r w:rsidRPr="00A20D7F">
        <w:t>Strg+Shift+B, damit die neue Methode für den nächsten Assistenten verfügbar wird.</w:t>
      </w:r>
    </w:p>
    <w:p w:rsidR="00326D7F" w:rsidRDefault="00326D7F" w:rsidP="00326D7F"/>
    <w:p w:rsidR="00326D7F" w:rsidRDefault="00326D7F" w:rsidP="00326D7F">
      <w:r>
        <w:t>ProductChildWindow.xaml öffnen</w:t>
      </w:r>
    </w:p>
    <w:p w:rsidR="00326D7F" w:rsidRDefault="00326D7F" w:rsidP="00326D7F">
      <w:r>
        <w:tab/>
        <w:t>DataSources Fenster öffnen</w:t>
      </w:r>
    </w:p>
    <w:p w:rsidR="00326D7F" w:rsidRDefault="00326D7F" w:rsidP="00326D7F">
      <w:r>
        <w:tab/>
        <w:t>In NorthwindDomainContext, Combo Products öffnen</w:t>
      </w:r>
    </w:p>
    <w:p w:rsidR="00541018" w:rsidRDefault="00326D7F" w:rsidP="00326D7F">
      <w:r>
        <w:tab/>
        <w:t>Details auswählen und Häkchen bei GetProductByIDQuery setzen</w:t>
      </w:r>
    </w:p>
    <w:p w:rsidR="00541018" w:rsidRDefault="00541018"/>
    <w:p w:rsidR="00E51552" w:rsidRDefault="00E51552">
      <w:r>
        <w:rPr>
          <w:noProof/>
          <w:lang w:eastAsia="de-DE"/>
        </w:rPr>
        <w:lastRenderedPageBreak/>
        <w:drawing>
          <wp:inline distT="0" distB="0" distL="0" distR="0" wp14:anchorId="54B638B6" wp14:editId="3F92CE24">
            <wp:extent cx="5760720" cy="3600603"/>
            <wp:effectExtent l="0" t="0" r="0" b="0"/>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60720" cy="3600603"/>
                    </a:xfrm>
                    <a:prstGeom prst="rect">
                      <a:avLst/>
                    </a:prstGeom>
                  </pic:spPr>
                </pic:pic>
              </a:graphicData>
            </a:graphic>
          </wp:inline>
        </w:drawing>
      </w:r>
    </w:p>
    <w:p w:rsidR="00541018" w:rsidRDefault="00541018"/>
    <w:p w:rsidR="00D876F7" w:rsidRDefault="00326D7F">
      <w:r w:rsidRPr="00326D7F">
        <w:t xml:space="preserve">Products </w:t>
      </w:r>
      <w:r>
        <w:t xml:space="preserve">DataSource in den Designer </w:t>
      </w:r>
      <w:r w:rsidRPr="00326D7F">
        <w:t>ziehen und fallen lassen,</w:t>
      </w:r>
    </w:p>
    <w:p w:rsidR="00541018" w:rsidRDefault="00326D7F">
      <w:r w:rsidRPr="00326D7F">
        <w:t xml:space="preserve">Controls mit </w:t>
      </w:r>
      <w:r w:rsidR="0075610F">
        <w:t>Beschriftungen werden erstellt.</w:t>
      </w:r>
    </w:p>
    <w:p w:rsidR="00541018" w:rsidRDefault="00541018"/>
    <w:p w:rsidR="00E51552" w:rsidRDefault="00E51552">
      <w:r>
        <w:rPr>
          <w:noProof/>
          <w:lang w:eastAsia="de-DE"/>
        </w:rPr>
        <w:drawing>
          <wp:inline distT="0" distB="0" distL="0" distR="0" wp14:anchorId="35AB1CD1" wp14:editId="1D2BF694">
            <wp:extent cx="5760720" cy="3600603"/>
            <wp:effectExtent l="0" t="0" r="0" b="0"/>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055F35" w:rsidRDefault="00055F35" w:rsidP="00055F35">
      <w:r>
        <w:tab/>
        <w:t>Im XAML nach "Grid DataContext" suchen (Strg+F).</w:t>
      </w:r>
    </w:p>
    <w:p w:rsidR="00055F35" w:rsidRDefault="00055F35" w:rsidP="00055F35">
      <w:r>
        <w:tab/>
      </w:r>
      <w:r>
        <w:tab/>
        <w:t>DataContext="{Binding ElementName=productsDomainDataSource, Path=Data}" entfernen.</w:t>
      </w:r>
    </w:p>
    <w:p w:rsidR="00055F35" w:rsidRDefault="00055F35" w:rsidP="00055F35"/>
    <w:p w:rsidR="00055F35" w:rsidRDefault="00055F35" w:rsidP="00055F35"/>
    <w:p w:rsidR="00E51552" w:rsidRDefault="00E51552">
      <w:r>
        <w:rPr>
          <w:noProof/>
          <w:lang w:eastAsia="de-DE"/>
        </w:rPr>
        <w:drawing>
          <wp:inline distT="0" distB="0" distL="0" distR="0" wp14:anchorId="293EC29D" wp14:editId="797A4217">
            <wp:extent cx="5760720" cy="3600603"/>
            <wp:effectExtent l="0" t="0" r="0" b="0"/>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7D210C" w:rsidRDefault="007D210C" w:rsidP="007D210C">
      <w:r>
        <w:t>Das haben wir gemacht, weil wir dem ProductChildWindow den zu bearbeitenden Datensatz als Referenz übergeben wollen, statt ihn erneut aus der Datenbank zu holen.</w:t>
      </w:r>
    </w:p>
    <w:p w:rsidR="007D210C" w:rsidRDefault="007D210C"/>
    <w:p w:rsidR="007D210C" w:rsidRDefault="007D210C" w:rsidP="007D210C">
      <w:r>
        <w:t>Wir brauchen einen [Bearbeiten] Button zum Aufruf des ProductChildWindow.</w:t>
      </w:r>
    </w:p>
    <w:p w:rsidR="00541018" w:rsidRDefault="007D210C" w:rsidP="007D210C">
      <w:r>
        <w:tab/>
        <w:t>Button aus der Toolbox unterhalb des DataGrids fallen lassen.</w:t>
      </w:r>
    </w:p>
    <w:p w:rsidR="00541018" w:rsidRDefault="00541018"/>
    <w:p w:rsidR="00541018" w:rsidRDefault="00541018"/>
    <w:p w:rsidR="00E51552" w:rsidRDefault="00E51552">
      <w:r>
        <w:rPr>
          <w:noProof/>
          <w:lang w:eastAsia="de-DE"/>
        </w:rPr>
        <w:lastRenderedPageBreak/>
        <w:drawing>
          <wp:inline distT="0" distB="0" distL="0" distR="0" wp14:anchorId="2E4A3FD6" wp14:editId="6500C7E3">
            <wp:extent cx="5760720" cy="3600603"/>
            <wp:effectExtent l="0" t="0" r="0" b="0"/>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541018" w:rsidRDefault="00541018"/>
    <w:p w:rsidR="00E51552" w:rsidRDefault="00E51552">
      <w:r>
        <w:rPr>
          <w:noProof/>
          <w:lang w:eastAsia="de-DE"/>
        </w:rPr>
        <w:drawing>
          <wp:inline distT="0" distB="0" distL="0" distR="0" wp14:anchorId="5E45CBC9" wp14:editId="656FB2CA">
            <wp:extent cx="5760720" cy="3600603"/>
            <wp:effectExtent l="0" t="0" r="0" b="0"/>
            <wp:docPr id="67" name="Grafi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7D210C" w:rsidRDefault="007D210C" w:rsidP="007D210C">
      <w:r>
        <w:lastRenderedPageBreak/>
        <w:t>Im XAML des Buttons das Property "Name" von "Button1" in "btnEdit" ändern,</w:t>
      </w:r>
    </w:p>
    <w:p w:rsidR="00E51552" w:rsidRDefault="007D210C" w:rsidP="007D210C">
      <w:r>
        <w:tab/>
        <w:t>Das Property “Content” in "Bearbeiten" ändern.</w:t>
      </w:r>
    </w:p>
    <w:p w:rsidR="00541018" w:rsidRDefault="00541018"/>
    <w:p w:rsidR="00541018" w:rsidRDefault="00541018"/>
    <w:p w:rsidR="00E51552" w:rsidRDefault="00E51552">
      <w:r>
        <w:rPr>
          <w:noProof/>
          <w:lang w:eastAsia="de-DE"/>
        </w:rPr>
        <w:drawing>
          <wp:inline distT="0" distB="0" distL="0" distR="0" wp14:anchorId="19F0BC2D" wp14:editId="03165C34">
            <wp:extent cx="5760720" cy="3600603"/>
            <wp:effectExtent l="0" t="0" r="0" b="0"/>
            <wp:docPr id="64" name="Grafi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541018" w:rsidRDefault="00541018"/>
    <w:p w:rsidR="00E51552" w:rsidRDefault="00E51552">
      <w:r>
        <w:rPr>
          <w:noProof/>
          <w:lang w:eastAsia="de-DE"/>
        </w:rPr>
        <w:lastRenderedPageBreak/>
        <w:drawing>
          <wp:inline distT="0" distB="0" distL="0" distR="0" wp14:anchorId="34BCA722" wp14:editId="2F1B8A9C">
            <wp:extent cx="5760720" cy="3600603"/>
            <wp:effectExtent l="0" t="0" r="0" b="0"/>
            <wp:docPr id="65" name="Grafi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586D4B" w:rsidRDefault="00586D4B" w:rsidP="00586D4B">
      <w:r>
        <w:t>Doppelklick auf den Button im Deginer, ProductCatalog.xaml.cs wird angezeigt,</w:t>
      </w:r>
    </w:p>
    <w:p w:rsidR="00541018" w:rsidRDefault="00586D4B" w:rsidP="00586D4B">
      <w:r>
        <w:tab/>
        <w:t>die neue Methode btnEdit_Click() wird automatisch angelegt.</w:t>
      </w:r>
    </w:p>
    <w:p w:rsidR="00541018" w:rsidRDefault="00541018"/>
    <w:p w:rsidR="00E51552" w:rsidRDefault="00E51552">
      <w:r>
        <w:rPr>
          <w:noProof/>
          <w:lang w:eastAsia="de-DE"/>
        </w:rPr>
        <w:drawing>
          <wp:inline distT="0" distB="0" distL="0" distR="0" wp14:anchorId="3D825024" wp14:editId="027F8F3E">
            <wp:extent cx="5760720" cy="3600603"/>
            <wp:effectExtent l="0" t="0" r="0" b="0"/>
            <wp:docPr id="69" name="Grafi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541018" w:rsidRDefault="00541018"/>
    <w:p w:rsidR="00E51552" w:rsidRDefault="00E51552">
      <w:r>
        <w:rPr>
          <w:noProof/>
          <w:lang w:eastAsia="de-DE"/>
        </w:rPr>
        <w:drawing>
          <wp:inline distT="0" distB="0" distL="0" distR="0" wp14:anchorId="1A6790ED" wp14:editId="02798895">
            <wp:extent cx="5760720" cy="3600603"/>
            <wp:effectExtent l="0" t="0" r="0" b="0"/>
            <wp:docPr id="70" name="Grafi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541018" w:rsidRDefault="00586D4B">
      <w:r>
        <w:t>Folgenden Code in die Methode einfügen:</w:t>
      </w:r>
    </w:p>
    <w:p w:rsidR="00586D4B" w:rsidRDefault="00586D4B"/>
    <w:p w:rsidR="00E51552" w:rsidRDefault="00E51552" w:rsidP="001D1E26">
      <w:pPr>
        <w:autoSpaceDE w:val="0"/>
        <w:autoSpaceDN w:val="0"/>
        <w:adjustRightInd w:val="0"/>
        <w:rPr>
          <w:rFonts w:ascii="Consolas" w:hAnsi="Consolas" w:cs="Consolas"/>
          <w:sz w:val="19"/>
          <w:szCs w:val="19"/>
        </w:rPr>
      </w:pPr>
      <w:r>
        <w:rPr>
          <w:rFonts w:ascii="Consolas" w:hAnsi="Consolas" w:cs="Consolas"/>
          <w:color w:val="0000FF"/>
          <w:sz w:val="19"/>
          <w:szCs w:val="19"/>
        </w:rPr>
        <w:t xml:space="preserve">        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btnEdit_Click(</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RoutedEventArgs</w:t>
      </w:r>
      <w:r>
        <w:rPr>
          <w:rFonts w:ascii="Consolas" w:hAnsi="Consolas" w:cs="Consolas"/>
          <w:sz w:val="19"/>
          <w:szCs w:val="19"/>
        </w:rPr>
        <w:t xml:space="preserve"> e)</w:t>
      </w:r>
    </w:p>
    <w:p w:rsidR="00E51552" w:rsidRDefault="00E51552" w:rsidP="001D1E26">
      <w:pPr>
        <w:autoSpaceDE w:val="0"/>
        <w:autoSpaceDN w:val="0"/>
        <w:adjustRightInd w:val="0"/>
        <w:rPr>
          <w:rFonts w:ascii="Consolas" w:hAnsi="Consolas" w:cs="Consolas"/>
          <w:sz w:val="19"/>
          <w:szCs w:val="19"/>
        </w:rPr>
      </w:pPr>
      <w:r>
        <w:rPr>
          <w:rFonts w:ascii="Consolas" w:hAnsi="Consolas" w:cs="Consolas"/>
          <w:sz w:val="19"/>
          <w:szCs w:val="19"/>
        </w:rPr>
        <w:t xml:space="preserve">        {</w:t>
      </w:r>
    </w:p>
    <w:p w:rsidR="00E51552" w:rsidRDefault="00E51552" w:rsidP="001D1E26">
      <w:pPr>
        <w:autoSpaceDE w:val="0"/>
        <w:autoSpaceDN w:val="0"/>
        <w:adjustRightInd w:val="0"/>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(dataGrid1.SelectedItem == </w:t>
      </w:r>
      <w:r>
        <w:rPr>
          <w:rFonts w:ascii="Consolas" w:hAnsi="Consolas" w:cs="Consolas"/>
          <w:color w:val="0000FF"/>
          <w:sz w:val="19"/>
          <w:szCs w:val="19"/>
        </w:rPr>
        <w:t>null</w:t>
      </w:r>
      <w:r>
        <w:rPr>
          <w:rFonts w:ascii="Consolas" w:hAnsi="Consolas" w:cs="Consolas"/>
          <w:sz w:val="19"/>
          <w:szCs w:val="19"/>
        </w:rPr>
        <w:t>)</w:t>
      </w:r>
    </w:p>
    <w:p w:rsidR="00E51552" w:rsidRDefault="00E51552" w:rsidP="001D1E26">
      <w:pPr>
        <w:autoSpaceDE w:val="0"/>
        <w:autoSpaceDN w:val="0"/>
        <w:adjustRightInd w:val="0"/>
        <w:rPr>
          <w:rFonts w:ascii="Consolas" w:hAnsi="Consolas" w:cs="Consolas"/>
          <w:sz w:val="19"/>
          <w:szCs w:val="19"/>
        </w:rPr>
      </w:pPr>
      <w:r>
        <w:rPr>
          <w:rFonts w:ascii="Consolas" w:hAnsi="Consolas" w:cs="Consolas"/>
          <w:sz w:val="19"/>
          <w:szCs w:val="19"/>
        </w:rPr>
        <w:t xml:space="preserve">            {</w:t>
      </w:r>
    </w:p>
    <w:p w:rsidR="00E51552" w:rsidRDefault="00E51552" w:rsidP="001D1E26">
      <w:pPr>
        <w:autoSpaceDE w:val="0"/>
        <w:autoSpaceDN w:val="0"/>
        <w:adjustRightInd w:val="0"/>
        <w:rPr>
          <w:rFonts w:ascii="Consolas" w:hAnsi="Consolas" w:cs="Consolas"/>
          <w:sz w:val="19"/>
          <w:szCs w:val="19"/>
        </w:rPr>
      </w:pPr>
      <w:r>
        <w:rPr>
          <w:rFonts w:ascii="Consolas" w:hAnsi="Consolas" w:cs="Consolas"/>
          <w:sz w:val="19"/>
          <w:szCs w:val="19"/>
        </w:rPr>
        <w:t xml:space="preserve">                System.Windows.</w:t>
      </w:r>
      <w:r>
        <w:rPr>
          <w:rFonts w:ascii="Consolas" w:hAnsi="Consolas" w:cs="Consolas"/>
          <w:color w:val="2B91AF"/>
          <w:sz w:val="19"/>
          <w:szCs w:val="19"/>
        </w:rPr>
        <w:t>MessageBox</w:t>
      </w:r>
      <w:r>
        <w:rPr>
          <w:rFonts w:ascii="Consolas" w:hAnsi="Consolas" w:cs="Consolas"/>
          <w:sz w:val="19"/>
          <w:szCs w:val="19"/>
        </w:rPr>
        <w:t>.Show(</w:t>
      </w:r>
    </w:p>
    <w:p w:rsidR="00E51552" w:rsidRDefault="00E51552" w:rsidP="001D1E26">
      <w:pPr>
        <w:autoSpaceDE w:val="0"/>
        <w:autoSpaceDN w:val="0"/>
        <w:adjustRightInd w:val="0"/>
        <w:rPr>
          <w:rFonts w:ascii="Consolas" w:hAnsi="Consolas" w:cs="Consolas"/>
          <w:sz w:val="19"/>
          <w:szCs w:val="19"/>
        </w:rPr>
      </w:pPr>
      <w:r>
        <w:rPr>
          <w:rFonts w:ascii="Consolas" w:hAnsi="Consolas" w:cs="Consolas"/>
          <w:sz w:val="19"/>
          <w:szCs w:val="19"/>
        </w:rPr>
        <w:t xml:space="preserve">                    </w:t>
      </w:r>
      <w:r>
        <w:rPr>
          <w:rFonts w:ascii="Consolas" w:hAnsi="Consolas" w:cs="Consolas"/>
          <w:color w:val="A31515"/>
          <w:sz w:val="19"/>
          <w:szCs w:val="19"/>
        </w:rPr>
        <w:t>"Bitte wählen Sie zuerst einen Datensatz aus"</w:t>
      </w:r>
      <w:r>
        <w:rPr>
          <w:rFonts w:ascii="Consolas" w:hAnsi="Consolas" w:cs="Consolas"/>
          <w:sz w:val="19"/>
          <w:szCs w:val="19"/>
        </w:rPr>
        <w:t>,</w:t>
      </w:r>
    </w:p>
    <w:p w:rsidR="00E51552" w:rsidRDefault="00E51552" w:rsidP="001D1E26">
      <w:pPr>
        <w:autoSpaceDE w:val="0"/>
        <w:autoSpaceDN w:val="0"/>
        <w:adjustRightInd w:val="0"/>
        <w:rPr>
          <w:rFonts w:ascii="Consolas" w:hAnsi="Consolas" w:cs="Consolas"/>
          <w:sz w:val="19"/>
          <w:szCs w:val="19"/>
        </w:rPr>
      </w:pPr>
      <w:r>
        <w:rPr>
          <w:rFonts w:ascii="Consolas" w:hAnsi="Consolas" w:cs="Consolas"/>
          <w:sz w:val="19"/>
          <w:szCs w:val="19"/>
        </w:rPr>
        <w:t xml:space="preserve">                    </w:t>
      </w:r>
      <w:r>
        <w:rPr>
          <w:rFonts w:ascii="Consolas" w:hAnsi="Consolas" w:cs="Consolas"/>
          <w:color w:val="A31515"/>
          <w:sz w:val="19"/>
          <w:szCs w:val="19"/>
        </w:rPr>
        <w:t>"Fehler"</w:t>
      </w:r>
      <w:r>
        <w:rPr>
          <w:rFonts w:ascii="Consolas" w:hAnsi="Consolas" w:cs="Consolas"/>
          <w:sz w:val="19"/>
          <w:szCs w:val="19"/>
        </w:rPr>
        <w:t>,</w:t>
      </w:r>
    </w:p>
    <w:p w:rsidR="00E51552" w:rsidRDefault="00E51552" w:rsidP="001D1E26">
      <w:pPr>
        <w:autoSpaceDE w:val="0"/>
        <w:autoSpaceDN w:val="0"/>
        <w:adjustRightInd w:val="0"/>
        <w:rPr>
          <w:rFonts w:ascii="Consolas" w:hAnsi="Consolas" w:cs="Consolas"/>
          <w:sz w:val="19"/>
          <w:szCs w:val="19"/>
        </w:rPr>
      </w:pPr>
      <w:r>
        <w:rPr>
          <w:rFonts w:ascii="Consolas" w:hAnsi="Consolas" w:cs="Consolas"/>
          <w:sz w:val="19"/>
          <w:szCs w:val="19"/>
        </w:rPr>
        <w:t xml:space="preserve">                    System.Windows.</w:t>
      </w:r>
      <w:r>
        <w:rPr>
          <w:rFonts w:ascii="Consolas" w:hAnsi="Consolas" w:cs="Consolas"/>
          <w:color w:val="2B91AF"/>
          <w:sz w:val="19"/>
          <w:szCs w:val="19"/>
        </w:rPr>
        <w:t>MessageBoxButton</w:t>
      </w:r>
      <w:r>
        <w:rPr>
          <w:rFonts w:ascii="Consolas" w:hAnsi="Consolas" w:cs="Consolas"/>
          <w:sz w:val="19"/>
          <w:szCs w:val="19"/>
        </w:rPr>
        <w:t>.OK);</w:t>
      </w:r>
    </w:p>
    <w:p w:rsidR="00E51552" w:rsidRDefault="00E51552" w:rsidP="001D1E26">
      <w:pPr>
        <w:autoSpaceDE w:val="0"/>
        <w:autoSpaceDN w:val="0"/>
        <w:adjustRightInd w:val="0"/>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E51552" w:rsidRDefault="00E51552" w:rsidP="001D1E26">
      <w:pPr>
        <w:autoSpaceDE w:val="0"/>
        <w:autoSpaceDN w:val="0"/>
        <w:adjustRightInd w:val="0"/>
        <w:rPr>
          <w:rFonts w:ascii="Consolas" w:hAnsi="Consolas" w:cs="Consolas"/>
          <w:sz w:val="19"/>
          <w:szCs w:val="19"/>
        </w:rPr>
      </w:pPr>
      <w:r>
        <w:rPr>
          <w:rFonts w:ascii="Consolas" w:hAnsi="Consolas" w:cs="Consolas"/>
          <w:sz w:val="19"/>
          <w:szCs w:val="19"/>
        </w:rPr>
        <w:t xml:space="preserve">            }</w:t>
      </w:r>
    </w:p>
    <w:p w:rsidR="00E51552" w:rsidRDefault="00E51552" w:rsidP="001D1E26">
      <w:pPr>
        <w:autoSpaceDE w:val="0"/>
        <w:autoSpaceDN w:val="0"/>
        <w:adjustRightInd w:val="0"/>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ProductChildWindow</w:t>
      </w:r>
      <w:r>
        <w:rPr>
          <w:rFonts w:ascii="Consolas" w:hAnsi="Consolas" w:cs="Consolas"/>
          <w:sz w:val="19"/>
          <w:szCs w:val="19"/>
        </w:rPr>
        <w:t xml:space="preserve"> productChildWindow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ProductChildWindow</w:t>
      </w:r>
      <w:r>
        <w:rPr>
          <w:rFonts w:ascii="Consolas" w:hAnsi="Consolas" w:cs="Consolas"/>
          <w:sz w:val="19"/>
          <w:szCs w:val="19"/>
        </w:rPr>
        <w:t>();</w:t>
      </w:r>
    </w:p>
    <w:p w:rsidR="00E51552" w:rsidRDefault="00E51552" w:rsidP="001D1E26">
      <w:pPr>
        <w:autoSpaceDE w:val="0"/>
        <w:autoSpaceDN w:val="0"/>
        <w:adjustRightInd w:val="0"/>
        <w:rPr>
          <w:rFonts w:ascii="Consolas" w:hAnsi="Consolas" w:cs="Consolas"/>
          <w:sz w:val="19"/>
          <w:szCs w:val="19"/>
        </w:rPr>
      </w:pPr>
      <w:r>
        <w:rPr>
          <w:rFonts w:ascii="Consolas" w:hAnsi="Consolas" w:cs="Consolas"/>
          <w:sz w:val="19"/>
          <w:szCs w:val="19"/>
        </w:rPr>
        <w:lastRenderedPageBreak/>
        <w:t xml:space="preserve">            productChildWindow.DataContext = dataGrid1.SelectedItem;</w:t>
      </w:r>
    </w:p>
    <w:p w:rsidR="00E51552" w:rsidRDefault="00E51552" w:rsidP="001D1E26">
      <w:pPr>
        <w:autoSpaceDE w:val="0"/>
        <w:autoSpaceDN w:val="0"/>
        <w:adjustRightInd w:val="0"/>
        <w:rPr>
          <w:rFonts w:ascii="Consolas" w:hAnsi="Consolas" w:cs="Consolas"/>
          <w:sz w:val="19"/>
          <w:szCs w:val="19"/>
        </w:rPr>
      </w:pPr>
      <w:r>
        <w:rPr>
          <w:rFonts w:ascii="Consolas" w:hAnsi="Consolas" w:cs="Consolas"/>
          <w:sz w:val="19"/>
          <w:szCs w:val="19"/>
        </w:rPr>
        <w:t xml:space="preserve">            productChildWindow.Show();</w:t>
      </w:r>
    </w:p>
    <w:p w:rsidR="00E51552" w:rsidRDefault="00E51552" w:rsidP="001D1E26">
      <w:pPr>
        <w:autoSpaceDE w:val="0"/>
        <w:autoSpaceDN w:val="0"/>
        <w:adjustRightInd w:val="0"/>
        <w:rPr>
          <w:rFonts w:ascii="Consolas" w:hAnsi="Consolas" w:cs="Consolas"/>
          <w:sz w:val="19"/>
          <w:szCs w:val="19"/>
        </w:rPr>
      </w:pPr>
      <w:r>
        <w:rPr>
          <w:rFonts w:ascii="Consolas" w:hAnsi="Consolas" w:cs="Consolas"/>
          <w:sz w:val="19"/>
          <w:szCs w:val="19"/>
        </w:rPr>
        <w:t xml:space="preserve">        }</w:t>
      </w:r>
    </w:p>
    <w:p w:rsidR="00E51552" w:rsidRDefault="00E51552"/>
    <w:p w:rsidR="00541018" w:rsidRDefault="00541018"/>
    <w:p w:rsidR="00E51552" w:rsidRDefault="00E51552">
      <w:r>
        <w:rPr>
          <w:noProof/>
          <w:lang w:eastAsia="de-DE"/>
        </w:rPr>
        <w:drawing>
          <wp:inline distT="0" distB="0" distL="0" distR="0" wp14:anchorId="778514CF" wp14:editId="05A83A3D">
            <wp:extent cx="5760720" cy="3600603"/>
            <wp:effectExtent l="0" t="0" r="0" b="0"/>
            <wp:docPr id="72" name="Grafi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3600603"/>
                    </a:xfrm>
                    <a:prstGeom prst="rect">
                      <a:avLst/>
                    </a:prstGeom>
                  </pic:spPr>
                </pic:pic>
              </a:graphicData>
            </a:graphic>
          </wp:inline>
        </w:drawing>
      </w:r>
    </w:p>
    <w:p w:rsidR="00541018" w:rsidRDefault="00541018"/>
    <w:p w:rsidR="00541018" w:rsidRDefault="00541018"/>
    <w:p w:rsidR="00541018" w:rsidRDefault="00541018"/>
    <w:p w:rsidR="007079AB" w:rsidRDefault="007079AB" w:rsidP="007079AB">
      <w:r>
        <w:t>Bisher erkennen wir noch nicht, wenn der Anwender die Änderung abgebrochen hat. Da das aufgerufene Fenster ProductChildWindow nicht modal ist, müssen wir Code schreiben, der direkt vor dem Schließen des Fensters ProductChildWindow aufgerufen wird.</w:t>
      </w:r>
    </w:p>
    <w:p w:rsidR="007079AB" w:rsidRDefault="007079AB" w:rsidP="007079AB"/>
    <w:p w:rsidR="009764B4" w:rsidRDefault="007079AB" w:rsidP="007079AB">
      <w:r>
        <w:t>Das erreichen wir, indem wir den Closing Event von ProductChildWindow an eine neue Methode productChildWindow_Closing() in ProductCatalog.xaml.cs bind</w:t>
      </w:r>
      <w:r w:rsidR="009764B4">
        <w:t>en. Das erreichen wir, indem wir folgenden Code ans Ende der Methode btnEdit_Click() schreiben:</w:t>
      </w:r>
    </w:p>
    <w:p w:rsidR="009764B4" w:rsidRDefault="009764B4" w:rsidP="007079AB"/>
    <w:p w:rsidR="009764B4" w:rsidRDefault="009764B4" w:rsidP="009764B4">
      <w:pPr>
        <w:ind w:firstLine="720"/>
      </w:pPr>
      <w:r w:rsidRPr="009764B4">
        <w:t>productChildWindow.Closing += productChildWindow_Closing;</w:t>
      </w:r>
    </w:p>
    <w:p w:rsidR="009764B4" w:rsidRDefault="009764B4" w:rsidP="007079AB"/>
    <w:p w:rsidR="007079AB" w:rsidRDefault="007079AB" w:rsidP="007079AB">
      <w:r>
        <w:lastRenderedPageBreak/>
        <w:t xml:space="preserve"> Die gebundene Methode productChildWindow_Closing() verwendet den DataContext der aufrufenden Page ProductCatalog um die Daten in die Datenbank zurück zu schreiben ([OK]) oder zu verwerfen ([Cancel]).</w:t>
      </w:r>
      <w:r w:rsidR="009764B4">
        <w:t xml:space="preserve"> Das passiert im folgenden Code, den Sie bitte ebenfalls als Methode in ProductCatalog.xaml.cs kopieren.</w:t>
      </w:r>
    </w:p>
    <w:p w:rsidR="00541018" w:rsidRDefault="00541018" w:rsidP="003D0D30"/>
    <w:p w:rsidR="00233D98" w:rsidRDefault="00E51552" w:rsidP="0078207B">
      <w:pPr>
        <w:autoSpaceDE w:val="0"/>
        <w:autoSpaceDN w:val="0"/>
        <w:adjustRightInd w:val="0"/>
        <w:rPr>
          <w:rFonts w:ascii="Consolas" w:hAnsi="Consolas" w:cs="Consolas"/>
          <w:sz w:val="19"/>
          <w:szCs w:val="19"/>
        </w:rPr>
      </w:pPr>
      <w:r>
        <w:rPr>
          <w:rFonts w:ascii="Consolas" w:hAnsi="Consolas" w:cs="Consolas"/>
          <w:color w:val="0000FF"/>
          <w:sz w:val="19"/>
          <w:szCs w:val="19"/>
        </w:rPr>
        <w:t>void</w:t>
      </w:r>
      <w:r>
        <w:rPr>
          <w:rFonts w:ascii="Consolas" w:hAnsi="Consolas" w:cs="Consolas"/>
          <w:sz w:val="19"/>
          <w:szCs w:val="19"/>
        </w:rPr>
        <w:t xml:space="preserve"> productChildWindow_Closing(</w:t>
      </w:r>
    </w:p>
    <w:p w:rsidR="00233D98" w:rsidRDefault="00E51552" w:rsidP="00233D98">
      <w:pPr>
        <w:autoSpaceDE w:val="0"/>
        <w:autoSpaceDN w:val="0"/>
        <w:adjustRightInd w:val="0"/>
        <w:ind w:firstLine="720"/>
        <w:rPr>
          <w:rFonts w:ascii="Consolas" w:hAnsi="Consolas" w:cs="Consolas"/>
          <w:sz w:val="19"/>
          <w:szCs w:val="19"/>
        </w:rPr>
      </w:pPr>
      <w:r>
        <w:rPr>
          <w:rFonts w:ascii="Consolas" w:hAnsi="Consolas" w:cs="Consolas"/>
          <w:color w:val="0000FF"/>
          <w:sz w:val="19"/>
          <w:szCs w:val="19"/>
        </w:rPr>
        <w:t>object</w:t>
      </w:r>
      <w:r w:rsidR="00233D98">
        <w:rPr>
          <w:rFonts w:ascii="Consolas" w:hAnsi="Consolas" w:cs="Consolas"/>
          <w:sz w:val="19"/>
          <w:szCs w:val="19"/>
        </w:rPr>
        <w:t xml:space="preserve"> sender,</w:t>
      </w:r>
    </w:p>
    <w:p w:rsidR="00E51552" w:rsidRDefault="00E51552" w:rsidP="00233D98">
      <w:pPr>
        <w:autoSpaceDE w:val="0"/>
        <w:autoSpaceDN w:val="0"/>
        <w:adjustRightInd w:val="0"/>
        <w:ind w:firstLine="720"/>
        <w:rPr>
          <w:rFonts w:ascii="Consolas" w:hAnsi="Consolas" w:cs="Consolas"/>
          <w:sz w:val="19"/>
          <w:szCs w:val="19"/>
        </w:rPr>
      </w:pPr>
      <w:r>
        <w:rPr>
          <w:rFonts w:ascii="Consolas" w:hAnsi="Consolas" w:cs="Consolas"/>
          <w:sz w:val="19"/>
          <w:szCs w:val="19"/>
        </w:rPr>
        <w:t>System.ComponentModel.</w:t>
      </w:r>
      <w:r>
        <w:rPr>
          <w:rFonts w:ascii="Consolas" w:hAnsi="Consolas" w:cs="Consolas"/>
          <w:color w:val="2B91AF"/>
          <w:sz w:val="19"/>
          <w:szCs w:val="19"/>
        </w:rPr>
        <w:t>CancelEventArgs</w:t>
      </w:r>
      <w:r>
        <w:rPr>
          <w:rFonts w:ascii="Consolas" w:hAnsi="Consolas" w:cs="Consolas"/>
          <w:sz w:val="19"/>
          <w:szCs w:val="19"/>
        </w:rPr>
        <w:t xml:space="preserve"> e)</w:t>
      </w:r>
    </w:p>
    <w:p w:rsidR="00E51552" w:rsidRDefault="00E51552" w:rsidP="0078207B">
      <w:pPr>
        <w:autoSpaceDE w:val="0"/>
        <w:autoSpaceDN w:val="0"/>
        <w:adjustRightInd w:val="0"/>
        <w:rPr>
          <w:rFonts w:ascii="Consolas" w:hAnsi="Consolas" w:cs="Consolas"/>
          <w:sz w:val="19"/>
          <w:szCs w:val="19"/>
        </w:rPr>
      </w:pPr>
      <w:r>
        <w:rPr>
          <w:rFonts w:ascii="Consolas" w:hAnsi="Consolas" w:cs="Consolas"/>
          <w:sz w:val="19"/>
          <w:szCs w:val="19"/>
        </w:rPr>
        <w:t>{</w:t>
      </w:r>
    </w:p>
    <w:p w:rsidR="00E51552" w:rsidRDefault="00E51552" w:rsidP="00233D98">
      <w:pPr>
        <w:autoSpaceDE w:val="0"/>
        <w:autoSpaceDN w:val="0"/>
        <w:adjustRightInd w:val="0"/>
        <w:ind w:firstLine="720"/>
        <w:rPr>
          <w:rFonts w:ascii="Consolas" w:hAnsi="Consolas" w:cs="Consolas"/>
          <w:sz w:val="19"/>
          <w:szCs w:val="19"/>
        </w:rPr>
      </w:pPr>
      <w:r>
        <w:rPr>
          <w:rFonts w:ascii="Consolas" w:hAnsi="Consolas" w:cs="Consolas"/>
          <w:color w:val="2B91AF"/>
          <w:sz w:val="19"/>
          <w:szCs w:val="19"/>
        </w:rPr>
        <w:t>ProductChildWindow</w:t>
      </w:r>
      <w:r>
        <w:rPr>
          <w:rFonts w:ascii="Consolas" w:hAnsi="Consolas" w:cs="Consolas"/>
          <w:sz w:val="19"/>
          <w:szCs w:val="19"/>
        </w:rPr>
        <w:t xml:space="preserve"> productChildWindow = sender </w:t>
      </w:r>
      <w:r>
        <w:rPr>
          <w:rFonts w:ascii="Consolas" w:hAnsi="Consolas" w:cs="Consolas"/>
          <w:color w:val="0000FF"/>
          <w:sz w:val="19"/>
          <w:szCs w:val="19"/>
        </w:rPr>
        <w:t>as</w:t>
      </w:r>
      <w:r>
        <w:rPr>
          <w:rFonts w:ascii="Consolas" w:hAnsi="Consolas" w:cs="Consolas"/>
          <w:sz w:val="19"/>
          <w:szCs w:val="19"/>
        </w:rPr>
        <w:t xml:space="preserve"> </w:t>
      </w:r>
      <w:r>
        <w:rPr>
          <w:rFonts w:ascii="Consolas" w:hAnsi="Consolas" w:cs="Consolas"/>
          <w:color w:val="2B91AF"/>
          <w:sz w:val="19"/>
          <w:szCs w:val="19"/>
        </w:rPr>
        <w:t>ProductChildWindow</w:t>
      </w:r>
      <w:r>
        <w:rPr>
          <w:rFonts w:ascii="Consolas" w:hAnsi="Consolas" w:cs="Consolas"/>
          <w:sz w:val="19"/>
          <w:szCs w:val="19"/>
        </w:rPr>
        <w:t>;</w:t>
      </w:r>
    </w:p>
    <w:p w:rsidR="00233D98" w:rsidRDefault="00E51552" w:rsidP="00233D98">
      <w:pPr>
        <w:autoSpaceDE w:val="0"/>
        <w:autoSpaceDN w:val="0"/>
        <w:adjustRightInd w:val="0"/>
        <w:ind w:firstLine="720"/>
        <w:rPr>
          <w:rFonts w:ascii="Consolas" w:hAnsi="Consolas" w:cs="Consolas"/>
          <w:color w:val="2B91AF"/>
          <w:sz w:val="19"/>
          <w:szCs w:val="19"/>
        </w:rPr>
      </w:pPr>
      <w:r>
        <w:rPr>
          <w:rFonts w:ascii="Consolas" w:hAnsi="Consolas" w:cs="Consolas"/>
          <w:sz w:val="19"/>
          <w:szCs w:val="19"/>
        </w:rPr>
        <w:t>INdotNETBusinessApplication1.Web.Services.</w:t>
      </w:r>
      <w:r>
        <w:rPr>
          <w:rFonts w:ascii="Consolas" w:hAnsi="Consolas" w:cs="Consolas"/>
          <w:color w:val="2B91AF"/>
          <w:sz w:val="19"/>
          <w:szCs w:val="19"/>
        </w:rPr>
        <w:t>NorthwindDomainContext</w:t>
      </w:r>
    </w:p>
    <w:p w:rsidR="00233D98" w:rsidRDefault="00E51552" w:rsidP="00233D98">
      <w:pPr>
        <w:autoSpaceDE w:val="0"/>
        <w:autoSpaceDN w:val="0"/>
        <w:adjustRightInd w:val="0"/>
        <w:ind w:left="720" w:firstLine="720"/>
        <w:rPr>
          <w:rFonts w:ascii="Consolas" w:hAnsi="Consolas" w:cs="Consolas"/>
          <w:sz w:val="19"/>
          <w:szCs w:val="19"/>
        </w:rPr>
      </w:pPr>
      <w:r>
        <w:rPr>
          <w:rFonts w:ascii="Consolas" w:hAnsi="Consolas" w:cs="Consolas"/>
          <w:sz w:val="19"/>
          <w:szCs w:val="19"/>
        </w:rPr>
        <w:t>domainContext =</w:t>
      </w:r>
      <w:r w:rsidR="00233D98">
        <w:rPr>
          <w:rFonts w:ascii="Consolas" w:hAnsi="Consolas" w:cs="Consolas"/>
          <w:sz w:val="19"/>
          <w:szCs w:val="19"/>
        </w:rPr>
        <w:t xml:space="preserve"> </w:t>
      </w:r>
      <w:r>
        <w:rPr>
          <w:rFonts w:ascii="Consolas" w:hAnsi="Consolas" w:cs="Consolas"/>
          <w:sz w:val="19"/>
          <w:szCs w:val="19"/>
        </w:rPr>
        <w:t>product</w:t>
      </w:r>
      <w:r w:rsidR="00233D98">
        <w:rPr>
          <w:rFonts w:ascii="Consolas" w:hAnsi="Consolas" w:cs="Consolas"/>
          <w:sz w:val="19"/>
          <w:szCs w:val="19"/>
        </w:rPr>
        <w:t>sDomainDataSource.DomainContext</w:t>
      </w:r>
    </w:p>
    <w:p w:rsidR="00E51552" w:rsidRDefault="00E51552" w:rsidP="00233D98">
      <w:pPr>
        <w:autoSpaceDE w:val="0"/>
        <w:autoSpaceDN w:val="0"/>
        <w:adjustRightInd w:val="0"/>
        <w:ind w:left="720" w:firstLine="720"/>
        <w:rPr>
          <w:rFonts w:ascii="Consolas" w:hAnsi="Consolas" w:cs="Consolas"/>
          <w:sz w:val="19"/>
          <w:szCs w:val="19"/>
        </w:rPr>
      </w:pPr>
      <w:r>
        <w:rPr>
          <w:rFonts w:ascii="Consolas" w:hAnsi="Consolas" w:cs="Consolas"/>
          <w:color w:val="0000FF"/>
          <w:sz w:val="19"/>
          <w:szCs w:val="19"/>
        </w:rPr>
        <w:t>as</w:t>
      </w:r>
      <w:r>
        <w:rPr>
          <w:rFonts w:ascii="Consolas" w:hAnsi="Consolas" w:cs="Consolas"/>
          <w:sz w:val="19"/>
          <w:szCs w:val="19"/>
        </w:rPr>
        <w:t xml:space="preserve"> INdotNETBusinessApplication1.Web.Services.</w:t>
      </w:r>
      <w:r>
        <w:rPr>
          <w:rFonts w:ascii="Consolas" w:hAnsi="Consolas" w:cs="Consolas"/>
          <w:color w:val="2B91AF"/>
          <w:sz w:val="19"/>
          <w:szCs w:val="19"/>
        </w:rPr>
        <w:t>NorthwindDomainContext</w:t>
      </w:r>
      <w:r>
        <w:rPr>
          <w:rFonts w:ascii="Consolas" w:hAnsi="Consolas" w:cs="Consolas"/>
          <w:sz w:val="19"/>
          <w:szCs w:val="19"/>
        </w:rPr>
        <w:t>;</w:t>
      </w:r>
    </w:p>
    <w:p w:rsidR="00E51552" w:rsidRDefault="00E51552" w:rsidP="00233D98">
      <w:pPr>
        <w:autoSpaceDE w:val="0"/>
        <w:autoSpaceDN w:val="0"/>
        <w:adjustRightInd w:val="0"/>
        <w:ind w:firstLine="720"/>
        <w:rPr>
          <w:rFonts w:ascii="Consolas" w:hAnsi="Consolas" w:cs="Consolas"/>
          <w:sz w:val="19"/>
          <w:szCs w:val="19"/>
        </w:rPr>
      </w:pPr>
      <w:r>
        <w:rPr>
          <w:rFonts w:ascii="Consolas" w:hAnsi="Consolas" w:cs="Consolas"/>
          <w:color w:val="0000FF"/>
          <w:sz w:val="19"/>
          <w:szCs w:val="19"/>
        </w:rPr>
        <w:t>if</w:t>
      </w:r>
      <w:r>
        <w:rPr>
          <w:rFonts w:ascii="Consolas" w:hAnsi="Consolas" w:cs="Consolas"/>
          <w:sz w:val="19"/>
          <w:szCs w:val="19"/>
        </w:rPr>
        <w:t xml:space="preserve"> (productChildWindow.DialogResult == </w:t>
      </w:r>
      <w:r>
        <w:rPr>
          <w:rFonts w:ascii="Consolas" w:hAnsi="Consolas" w:cs="Consolas"/>
          <w:color w:val="0000FF"/>
          <w:sz w:val="19"/>
          <w:szCs w:val="19"/>
        </w:rPr>
        <w:t>true</w:t>
      </w:r>
      <w:r>
        <w:rPr>
          <w:rFonts w:ascii="Consolas" w:hAnsi="Consolas" w:cs="Consolas"/>
          <w:sz w:val="19"/>
          <w:szCs w:val="19"/>
        </w:rPr>
        <w:t>)</w:t>
      </w:r>
    </w:p>
    <w:p w:rsidR="00E51552" w:rsidRDefault="00E51552" w:rsidP="00233D98">
      <w:pPr>
        <w:autoSpaceDE w:val="0"/>
        <w:autoSpaceDN w:val="0"/>
        <w:adjustRightInd w:val="0"/>
        <w:ind w:firstLine="720"/>
        <w:rPr>
          <w:rFonts w:ascii="Consolas" w:hAnsi="Consolas" w:cs="Consolas"/>
          <w:sz w:val="19"/>
          <w:szCs w:val="19"/>
        </w:rPr>
      </w:pPr>
      <w:r>
        <w:rPr>
          <w:rFonts w:ascii="Consolas" w:hAnsi="Consolas" w:cs="Consolas"/>
          <w:sz w:val="19"/>
          <w:szCs w:val="19"/>
        </w:rPr>
        <w:t>{</w:t>
      </w:r>
    </w:p>
    <w:p w:rsidR="00E51552" w:rsidRDefault="00E51552" w:rsidP="00233D98">
      <w:pPr>
        <w:autoSpaceDE w:val="0"/>
        <w:autoSpaceDN w:val="0"/>
        <w:adjustRightInd w:val="0"/>
        <w:ind w:firstLine="720"/>
        <w:rPr>
          <w:rFonts w:ascii="Consolas" w:hAnsi="Consolas" w:cs="Consolas"/>
          <w:sz w:val="19"/>
          <w:szCs w:val="19"/>
        </w:rPr>
      </w:pPr>
      <w:r>
        <w:rPr>
          <w:rFonts w:ascii="Consolas" w:hAnsi="Consolas" w:cs="Consolas"/>
          <w:sz w:val="19"/>
          <w:szCs w:val="19"/>
        </w:rPr>
        <w:t xml:space="preserve">     domainContext.SubmitChanges();</w:t>
      </w:r>
    </w:p>
    <w:p w:rsidR="00E51552" w:rsidRDefault="00E51552" w:rsidP="00233D98">
      <w:pPr>
        <w:autoSpaceDE w:val="0"/>
        <w:autoSpaceDN w:val="0"/>
        <w:adjustRightInd w:val="0"/>
        <w:ind w:firstLine="720"/>
        <w:rPr>
          <w:rFonts w:ascii="Consolas" w:hAnsi="Consolas" w:cs="Consolas"/>
          <w:sz w:val="19"/>
          <w:szCs w:val="19"/>
        </w:rPr>
      </w:pPr>
      <w:r>
        <w:rPr>
          <w:rFonts w:ascii="Consolas" w:hAnsi="Consolas" w:cs="Consolas"/>
          <w:sz w:val="19"/>
          <w:szCs w:val="19"/>
        </w:rPr>
        <w:t>}</w:t>
      </w:r>
    </w:p>
    <w:p w:rsidR="00E51552" w:rsidRDefault="00E51552" w:rsidP="00233D98">
      <w:pPr>
        <w:autoSpaceDE w:val="0"/>
        <w:autoSpaceDN w:val="0"/>
        <w:adjustRightInd w:val="0"/>
        <w:ind w:firstLine="720"/>
        <w:rPr>
          <w:rFonts w:ascii="Consolas" w:hAnsi="Consolas" w:cs="Consolas"/>
          <w:sz w:val="19"/>
          <w:szCs w:val="19"/>
        </w:rPr>
      </w:pPr>
      <w:r>
        <w:rPr>
          <w:rFonts w:ascii="Consolas" w:hAnsi="Consolas" w:cs="Consolas"/>
          <w:color w:val="0000FF"/>
          <w:sz w:val="19"/>
          <w:szCs w:val="19"/>
        </w:rPr>
        <w:t>else</w:t>
      </w:r>
    </w:p>
    <w:p w:rsidR="00E51552" w:rsidRDefault="00E51552" w:rsidP="00233D98">
      <w:pPr>
        <w:autoSpaceDE w:val="0"/>
        <w:autoSpaceDN w:val="0"/>
        <w:adjustRightInd w:val="0"/>
        <w:ind w:firstLine="720"/>
        <w:rPr>
          <w:rFonts w:ascii="Consolas" w:hAnsi="Consolas" w:cs="Consolas"/>
          <w:sz w:val="19"/>
          <w:szCs w:val="19"/>
        </w:rPr>
      </w:pPr>
      <w:r>
        <w:rPr>
          <w:rFonts w:ascii="Consolas" w:hAnsi="Consolas" w:cs="Consolas"/>
          <w:sz w:val="19"/>
          <w:szCs w:val="19"/>
        </w:rPr>
        <w:t>{</w:t>
      </w:r>
    </w:p>
    <w:p w:rsidR="00E51552" w:rsidRDefault="00E51552" w:rsidP="00233D98">
      <w:pPr>
        <w:autoSpaceDE w:val="0"/>
        <w:autoSpaceDN w:val="0"/>
        <w:adjustRightInd w:val="0"/>
        <w:ind w:firstLine="720"/>
        <w:rPr>
          <w:rFonts w:ascii="Consolas" w:hAnsi="Consolas" w:cs="Consolas"/>
          <w:sz w:val="19"/>
          <w:szCs w:val="19"/>
        </w:rPr>
      </w:pPr>
      <w:r>
        <w:rPr>
          <w:rFonts w:ascii="Consolas" w:hAnsi="Consolas" w:cs="Consolas"/>
          <w:sz w:val="19"/>
          <w:szCs w:val="19"/>
        </w:rPr>
        <w:t xml:space="preserve">     domainContext.RejectChanges();</w:t>
      </w:r>
    </w:p>
    <w:p w:rsidR="00E51552" w:rsidRDefault="00E51552" w:rsidP="00233D98">
      <w:pPr>
        <w:autoSpaceDE w:val="0"/>
        <w:autoSpaceDN w:val="0"/>
        <w:adjustRightInd w:val="0"/>
        <w:ind w:firstLine="720"/>
        <w:rPr>
          <w:rFonts w:ascii="Consolas" w:hAnsi="Consolas" w:cs="Consolas"/>
          <w:sz w:val="19"/>
          <w:szCs w:val="19"/>
        </w:rPr>
      </w:pPr>
      <w:r>
        <w:rPr>
          <w:rFonts w:ascii="Consolas" w:hAnsi="Consolas" w:cs="Consolas"/>
          <w:sz w:val="19"/>
          <w:szCs w:val="19"/>
        </w:rPr>
        <w:t>}</w:t>
      </w:r>
    </w:p>
    <w:p w:rsidR="00E51552" w:rsidRDefault="00E51552" w:rsidP="0078207B">
      <w:pPr>
        <w:autoSpaceDE w:val="0"/>
        <w:autoSpaceDN w:val="0"/>
        <w:adjustRightInd w:val="0"/>
        <w:rPr>
          <w:rFonts w:ascii="Consolas" w:hAnsi="Consolas" w:cs="Consolas"/>
          <w:sz w:val="19"/>
          <w:szCs w:val="19"/>
        </w:rPr>
      </w:pPr>
      <w:r>
        <w:rPr>
          <w:rFonts w:ascii="Consolas" w:hAnsi="Consolas" w:cs="Consolas"/>
          <w:sz w:val="19"/>
          <w:szCs w:val="19"/>
        </w:rPr>
        <w:t>}</w:t>
      </w:r>
    </w:p>
    <w:p w:rsidR="00E51552" w:rsidRDefault="00E51552"/>
    <w:p w:rsidR="00541018" w:rsidRDefault="00541018"/>
    <w:p w:rsidR="00541018" w:rsidRDefault="00541018"/>
    <w:p w:rsidR="00E51552" w:rsidRDefault="00E51552">
      <w:r>
        <w:rPr>
          <w:noProof/>
          <w:lang w:eastAsia="de-DE"/>
        </w:rPr>
        <w:lastRenderedPageBreak/>
        <w:drawing>
          <wp:inline distT="0" distB="0" distL="0" distR="0" wp14:anchorId="4DF26026" wp14:editId="289333E5">
            <wp:extent cx="5760720" cy="3600603"/>
            <wp:effectExtent l="0" t="0" r="0" b="0"/>
            <wp:docPr id="73" name="Grafi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3600603"/>
                    </a:xfrm>
                    <a:prstGeom prst="rect">
                      <a:avLst/>
                    </a:prstGeom>
                  </pic:spPr>
                </pic:pic>
              </a:graphicData>
            </a:graphic>
          </wp:inline>
        </w:drawing>
      </w:r>
    </w:p>
    <w:p w:rsidR="006B180D" w:rsidRDefault="006B180D" w:rsidP="007F4B01"/>
    <w:p w:rsidR="00B20E35" w:rsidRDefault="00B20E35" w:rsidP="007F4B01"/>
    <w:p w:rsidR="00A52172" w:rsidRDefault="00A52172" w:rsidP="007F4B01">
      <w:r>
        <w:t>F5 drücken um die Anwendung zu starten.</w:t>
      </w:r>
    </w:p>
    <w:p w:rsidR="00A52172" w:rsidRDefault="00223DEE" w:rsidP="007F4B01">
      <w:r>
        <w:tab/>
        <w:t>Auf den Button Produktkatalog klicken.</w:t>
      </w:r>
    </w:p>
    <w:p w:rsidR="00A52172" w:rsidRDefault="00223DEE" w:rsidP="007F4B01">
      <w:r>
        <w:rPr>
          <w:noProof/>
          <w:lang w:eastAsia="de-DE"/>
        </w:rPr>
        <w:lastRenderedPageBreak/>
        <w:drawing>
          <wp:inline distT="0" distB="0" distL="0" distR="0" wp14:anchorId="3D51FB56" wp14:editId="3B43A5BF">
            <wp:extent cx="5760720" cy="550716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5507165"/>
                    </a:xfrm>
                    <a:prstGeom prst="rect">
                      <a:avLst/>
                    </a:prstGeom>
                  </pic:spPr>
                </pic:pic>
              </a:graphicData>
            </a:graphic>
          </wp:inline>
        </w:drawing>
      </w:r>
    </w:p>
    <w:p w:rsidR="00A52172" w:rsidRDefault="00A52172" w:rsidP="007F4B01"/>
    <w:p w:rsidR="00091CE8" w:rsidRDefault="00091CE8" w:rsidP="007F4B01">
      <w:r>
        <w:t>Auf den Button Bearbeiten klicken.</w:t>
      </w:r>
    </w:p>
    <w:p w:rsidR="00091CE8" w:rsidRDefault="00091CE8" w:rsidP="007F4B01"/>
    <w:p w:rsidR="00091CE8" w:rsidRDefault="00A945E5" w:rsidP="007F4B01">
      <w:r>
        <w:rPr>
          <w:noProof/>
          <w:lang w:eastAsia="de-DE"/>
        </w:rPr>
        <w:lastRenderedPageBreak/>
        <w:drawing>
          <wp:inline distT="0" distB="0" distL="0" distR="0" wp14:anchorId="055BCEB4" wp14:editId="22944F10">
            <wp:extent cx="5760720" cy="5507165"/>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5507165"/>
                    </a:xfrm>
                    <a:prstGeom prst="rect">
                      <a:avLst/>
                    </a:prstGeom>
                  </pic:spPr>
                </pic:pic>
              </a:graphicData>
            </a:graphic>
          </wp:inline>
        </w:drawing>
      </w:r>
    </w:p>
    <w:p w:rsidR="00091CE8" w:rsidRDefault="00091CE8" w:rsidP="007F4B01"/>
    <w:p w:rsidR="00091CE8" w:rsidRDefault="00A945E5" w:rsidP="007F4B01">
      <w:r>
        <w:t>Mit [OK] werden Änderungen gespeichert, mit [Cancel] verworfen.</w:t>
      </w:r>
    </w:p>
    <w:p w:rsidR="00A945E5" w:rsidRDefault="00A945E5" w:rsidP="007F4B01"/>
    <w:p w:rsidR="00A945E5" w:rsidRDefault="00A945E5" w:rsidP="007F4B01"/>
    <w:p w:rsidR="00A945E5" w:rsidRDefault="00A945E5" w:rsidP="007F4B01"/>
    <w:p w:rsidR="004C4BBF" w:rsidRDefault="009764B4" w:rsidP="009764B4">
      <w:pPr>
        <w:pStyle w:val="berschrift1"/>
      </w:pPr>
      <w:r>
        <w:t>Das wars für heute</w:t>
      </w:r>
    </w:p>
    <w:p w:rsidR="009764B4" w:rsidRDefault="009764B4" w:rsidP="007F4B01">
      <w:r>
        <w:t>Natürlich haben wir damit nur an der Oberfläche dessen gekratzt, was in einer Silverlight Anwendung möglich ist. Weiter gehts beim nächsten INdotNET Treffen.</w:t>
      </w:r>
    </w:p>
    <w:p w:rsidR="002D69F8" w:rsidRDefault="002D69F8" w:rsidP="007F4B01"/>
    <w:p w:rsidR="002D69F8" w:rsidRDefault="002D69F8" w:rsidP="007F4B01">
      <w:r>
        <w:t>Wir danken für Ihr Interesse.</w:t>
      </w:r>
    </w:p>
    <w:p w:rsidR="00122A46" w:rsidRDefault="00122A46">
      <w:pPr>
        <w:spacing w:after="0" w:line="240" w:lineRule="auto"/>
      </w:pPr>
      <w:r>
        <w:br w:type="page"/>
      </w:r>
    </w:p>
    <w:p w:rsidR="00122A46" w:rsidRDefault="00122A46" w:rsidP="00122A46">
      <w:pPr>
        <w:pStyle w:val="berschrift1"/>
      </w:pPr>
      <w:r>
        <w:lastRenderedPageBreak/>
        <w:t>Alternative Vorgehensweisen</w:t>
      </w:r>
      <w:r w:rsidR="00D10B95">
        <w:t xml:space="preserve"> und Erweiterung</w:t>
      </w:r>
      <w:bookmarkStart w:id="0" w:name="_GoBack"/>
      <w:bookmarkEnd w:id="0"/>
      <w:r w:rsidR="00D10B95">
        <w:t>en</w:t>
      </w:r>
    </w:p>
    <w:p w:rsidR="00122A46" w:rsidRDefault="00122A46" w:rsidP="00DF4DAF">
      <w:pPr>
        <w:pStyle w:val="berschrift2"/>
      </w:pPr>
      <w:r>
        <w:t>Fertig gefülltes DataGrid</w:t>
      </w:r>
      <w:r w:rsidR="00DF4DAF">
        <w:t xml:space="preserve"> in einem Rutsch:</w:t>
      </w:r>
    </w:p>
    <w:p w:rsidR="00DF4DAF" w:rsidRDefault="00DF4DAF" w:rsidP="007F4B01"/>
    <w:p w:rsidR="00122A46" w:rsidRDefault="00122A46" w:rsidP="007F4B01">
      <w:r>
        <w:t xml:space="preserve">Dazu öffnen wir das Fenster „Data Sources“ (z.B. über das Menü Data &gt; Show Data Sources) und ziehen </w:t>
      </w:r>
      <w:r w:rsidR="00DF4DAF">
        <w:t xml:space="preserve">die Datenquelle „Products“ in die View </w:t>
      </w:r>
      <w:r w:rsidR="00DF4DAF">
        <w:t>auf die View ProductCatalog.xaml</w:t>
      </w:r>
      <w:r w:rsidR="00DF4DAF">
        <w:t>.</w:t>
      </w:r>
    </w:p>
    <w:p w:rsidR="00122A46" w:rsidRDefault="00122A46" w:rsidP="007F4B01">
      <w:r>
        <w:rPr>
          <w:noProof/>
          <w:lang w:eastAsia="de-DE"/>
        </w:rPr>
        <w:drawing>
          <wp:inline distT="0" distB="0" distL="0" distR="0" wp14:anchorId="04C09B22" wp14:editId="45370564">
            <wp:extent cx="5760720" cy="3185361"/>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3185361"/>
                    </a:xfrm>
                    <a:prstGeom prst="rect">
                      <a:avLst/>
                    </a:prstGeom>
                  </pic:spPr>
                </pic:pic>
              </a:graphicData>
            </a:graphic>
          </wp:inline>
        </w:drawing>
      </w:r>
    </w:p>
    <w:p w:rsidR="00122A46" w:rsidRDefault="00122A46" w:rsidP="007F4B01"/>
    <w:p w:rsidR="00122A46" w:rsidRDefault="00DF4DAF" w:rsidP="007F4B01">
      <w:r>
        <w:rPr>
          <w:noProof/>
          <w:lang w:eastAsia="de-DE"/>
        </w:rPr>
        <w:drawing>
          <wp:inline distT="0" distB="0" distL="0" distR="0" wp14:anchorId="7189435C" wp14:editId="39EA0BF2">
            <wp:extent cx="5295900" cy="344805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295900" cy="3448050"/>
                    </a:xfrm>
                    <a:prstGeom prst="rect">
                      <a:avLst/>
                    </a:prstGeom>
                  </pic:spPr>
                </pic:pic>
              </a:graphicData>
            </a:graphic>
          </wp:inline>
        </w:drawing>
      </w:r>
    </w:p>
    <w:p w:rsidR="00DF4DAF" w:rsidRDefault="00DF4DAF" w:rsidP="007F4B01"/>
    <w:p w:rsidR="00DF4DAF" w:rsidRDefault="00DF4DAF" w:rsidP="00DF4DAF">
      <w:pPr>
        <w:pStyle w:val="berschrift2"/>
      </w:pPr>
      <w:r>
        <w:lastRenderedPageBreak/>
        <w:t>DataBinding für das DataPager Control</w:t>
      </w:r>
    </w:p>
    <w:p w:rsidR="00DF4DAF" w:rsidRDefault="00DF4DAF" w:rsidP="007F4B01">
      <w:r>
        <w:t>Wir ziehen ein DataPager Control auf die View unterhalb des DataGrids. Anschließend ziehen wir aus dem Fenster Data Sources die Datenquelle „Products“ auf das DataPager Control.</w:t>
      </w:r>
      <w:r w:rsidR="001858D4">
        <w:t xml:space="preserve"> </w:t>
      </w:r>
    </w:p>
    <w:p w:rsidR="001858D4" w:rsidRDefault="003F5EC9" w:rsidP="007F4B01">
      <w:r>
        <w:rPr>
          <w:noProof/>
          <w:lang w:eastAsia="de-DE"/>
        </w:rPr>
        <w:drawing>
          <wp:inline distT="0" distB="0" distL="0" distR="0" wp14:anchorId="79927106" wp14:editId="5CF947B3">
            <wp:extent cx="4943475" cy="3676650"/>
            <wp:effectExtent l="0" t="0" r="9525"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4943475" cy="3676650"/>
                    </a:xfrm>
                    <a:prstGeom prst="rect">
                      <a:avLst/>
                    </a:prstGeom>
                  </pic:spPr>
                </pic:pic>
              </a:graphicData>
            </a:graphic>
          </wp:inline>
        </w:drawing>
      </w:r>
    </w:p>
    <w:p w:rsidR="001858D4" w:rsidRDefault="003F5EC9" w:rsidP="007F4B01">
      <w:r>
        <w:t>Im XAML wird automatisch die Datenbindung eingefügt.</w:t>
      </w:r>
    </w:p>
    <w:p w:rsidR="00D02674" w:rsidRDefault="00D02674" w:rsidP="00D02674">
      <w:pPr>
        <w:autoSpaceDE w:val="0"/>
        <w:autoSpaceDN w:val="0"/>
        <w:adjustRightInd w:val="0"/>
        <w:spacing w:after="0" w:line="240" w:lineRule="auto"/>
        <w:rPr>
          <w:rFonts w:ascii="Consolas" w:eastAsia="Times New Roman" w:hAnsi="Consolas" w:cs="Consolas"/>
          <w:color w:val="0000FF"/>
          <w:sz w:val="19"/>
          <w:szCs w:val="19"/>
          <w:lang w:eastAsia="de-DE"/>
        </w:rPr>
      </w:pPr>
      <w:r>
        <w:rPr>
          <w:rFonts w:ascii="Consolas" w:eastAsia="Times New Roman" w:hAnsi="Consolas" w:cs="Consolas"/>
          <w:color w:val="0000FF"/>
          <w:sz w:val="19"/>
          <w:szCs w:val="19"/>
          <w:lang w:eastAsia="de-DE"/>
        </w:rPr>
        <w:t>&lt;</w:t>
      </w:r>
      <w:r>
        <w:rPr>
          <w:rFonts w:ascii="Consolas" w:eastAsia="Times New Roman" w:hAnsi="Consolas" w:cs="Consolas"/>
          <w:color w:val="A31515"/>
          <w:sz w:val="19"/>
          <w:szCs w:val="19"/>
          <w:lang w:eastAsia="de-DE"/>
        </w:rPr>
        <w:t>sdk</w:t>
      </w:r>
      <w:r>
        <w:rPr>
          <w:rFonts w:ascii="Consolas" w:eastAsia="Times New Roman" w:hAnsi="Consolas" w:cs="Consolas"/>
          <w:color w:val="0000FF"/>
          <w:sz w:val="19"/>
          <w:szCs w:val="19"/>
          <w:lang w:eastAsia="de-DE"/>
        </w:rPr>
        <w:t>:</w:t>
      </w:r>
      <w:r>
        <w:rPr>
          <w:rFonts w:ascii="Consolas" w:eastAsia="Times New Roman" w:hAnsi="Consolas" w:cs="Consolas"/>
          <w:color w:val="A31515"/>
          <w:sz w:val="19"/>
          <w:szCs w:val="19"/>
          <w:lang w:eastAsia="de-DE"/>
        </w:rPr>
        <w:t>DataPager</w:t>
      </w:r>
      <w:r>
        <w:rPr>
          <w:rFonts w:ascii="Consolas" w:eastAsia="Times New Roman" w:hAnsi="Consolas" w:cs="Consolas"/>
          <w:color w:val="FF0000"/>
          <w:sz w:val="19"/>
          <w:szCs w:val="19"/>
          <w:lang w:eastAsia="de-DE"/>
        </w:rPr>
        <w:t xml:space="preserve"> Height</w:t>
      </w:r>
      <w:r>
        <w:rPr>
          <w:rFonts w:ascii="Consolas" w:eastAsia="Times New Roman" w:hAnsi="Consolas" w:cs="Consolas"/>
          <w:color w:val="0000FF"/>
          <w:sz w:val="19"/>
          <w:szCs w:val="19"/>
          <w:lang w:eastAsia="de-DE"/>
        </w:rPr>
        <w:t>="27"</w:t>
      </w:r>
      <w:r>
        <w:rPr>
          <w:rFonts w:ascii="Consolas" w:eastAsia="Times New Roman" w:hAnsi="Consolas" w:cs="Consolas"/>
          <w:color w:val="FF0000"/>
          <w:sz w:val="19"/>
          <w:szCs w:val="19"/>
          <w:lang w:eastAsia="de-DE"/>
        </w:rPr>
        <w:t xml:space="preserve"> HorizontalAlignment</w:t>
      </w:r>
      <w:r>
        <w:rPr>
          <w:rFonts w:ascii="Consolas" w:eastAsia="Times New Roman" w:hAnsi="Consolas" w:cs="Consolas"/>
          <w:color w:val="0000FF"/>
          <w:sz w:val="19"/>
          <w:szCs w:val="19"/>
          <w:lang w:eastAsia="de-DE"/>
        </w:rPr>
        <w:t>="Left"</w:t>
      </w:r>
      <w:r>
        <w:rPr>
          <w:rFonts w:ascii="Consolas" w:eastAsia="Times New Roman" w:hAnsi="Consolas" w:cs="Consolas"/>
          <w:color w:val="FF0000"/>
          <w:sz w:val="19"/>
          <w:szCs w:val="19"/>
          <w:lang w:eastAsia="de-DE"/>
        </w:rPr>
        <w:t xml:space="preserve"> Margin</w:t>
      </w:r>
      <w:r>
        <w:rPr>
          <w:rFonts w:ascii="Consolas" w:eastAsia="Times New Roman" w:hAnsi="Consolas" w:cs="Consolas"/>
          <w:color w:val="0000FF"/>
          <w:sz w:val="19"/>
          <w:szCs w:val="19"/>
          <w:lang w:eastAsia="de-DE"/>
        </w:rPr>
        <w:t>="251,310,0,0"</w:t>
      </w:r>
      <w:r>
        <w:rPr>
          <w:rFonts w:ascii="Consolas" w:eastAsia="Times New Roman" w:hAnsi="Consolas" w:cs="Consolas"/>
          <w:color w:val="FF0000"/>
          <w:sz w:val="19"/>
          <w:szCs w:val="19"/>
          <w:lang w:eastAsia="de-DE"/>
        </w:rPr>
        <w:t xml:space="preserve"> Name</w:t>
      </w:r>
      <w:r>
        <w:rPr>
          <w:rFonts w:ascii="Consolas" w:eastAsia="Times New Roman" w:hAnsi="Consolas" w:cs="Consolas"/>
          <w:color w:val="0000FF"/>
          <w:sz w:val="19"/>
          <w:szCs w:val="19"/>
          <w:lang w:eastAsia="de-DE"/>
        </w:rPr>
        <w:t>="dataPager1"</w:t>
      </w:r>
      <w:r>
        <w:rPr>
          <w:rFonts w:ascii="Consolas" w:eastAsia="Times New Roman" w:hAnsi="Consolas" w:cs="Consolas"/>
          <w:color w:val="FF0000"/>
          <w:sz w:val="19"/>
          <w:szCs w:val="19"/>
          <w:lang w:eastAsia="de-DE"/>
        </w:rPr>
        <w:t xml:space="preserve"> PageSize</w:t>
      </w:r>
      <w:r>
        <w:rPr>
          <w:rFonts w:ascii="Consolas" w:eastAsia="Times New Roman" w:hAnsi="Consolas" w:cs="Consolas"/>
          <w:color w:val="0000FF"/>
          <w:sz w:val="19"/>
          <w:szCs w:val="19"/>
          <w:lang w:eastAsia="de-DE"/>
        </w:rPr>
        <w:t>="10"</w:t>
      </w:r>
      <w:r>
        <w:rPr>
          <w:rFonts w:ascii="Consolas" w:eastAsia="Times New Roman" w:hAnsi="Consolas" w:cs="Consolas"/>
          <w:color w:val="FF0000"/>
          <w:sz w:val="19"/>
          <w:szCs w:val="19"/>
          <w:lang w:eastAsia="de-DE"/>
        </w:rPr>
        <w:t xml:space="preserve"> VerticalAlignment</w:t>
      </w:r>
      <w:r>
        <w:rPr>
          <w:rFonts w:ascii="Consolas" w:eastAsia="Times New Roman" w:hAnsi="Consolas" w:cs="Consolas"/>
          <w:color w:val="0000FF"/>
          <w:sz w:val="19"/>
          <w:szCs w:val="19"/>
          <w:lang w:eastAsia="de-DE"/>
        </w:rPr>
        <w:t>="Top"</w:t>
      </w:r>
      <w:r>
        <w:rPr>
          <w:rFonts w:ascii="Consolas" w:eastAsia="Times New Roman" w:hAnsi="Consolas" w:cs="Consolas"/>
          <w:color w:val="FF0000"/>
          <w:sz w:val="19"/>
          <w:szCs w:val="19"/>
          <w:lang w:eastAsia="de-DE"/>
        </w:rPr>
        <w:t xml:space="preserve"> Width</w:t>
      </w:r>
      <w:r>
        <w:rPr>
          <w:rFonts w:ascii="Consolas" w:eastAsia="Times New Roman" w:hAnsi="Consolas" w:cs="Consolas"/>
          <w:color w:val="0000FF"/>
          <w:sz w:val="19"/>
          <w:szCs w:val="19"/>
          <w:lang w:eastAsia="de-DE"/>
        </w:rPr>
        <w:t>="200"</w:t>
      </w:r>
      <w:r>
        <w:rPr>
          <w:rFonts w:ascii="Consolas" w:eastAsia="Times New Roman" w:hAnsi="Consolas" w:cs="Consolas"/>
          <w:color w:val="FF0000"/>
          <w:sz w:val="19"/>
          <w:szCs w:val="19"/>
          <w:lang w:eastAsia="de-DE"/>
        </w:rPr>
        <w:t xml:space="preserve"> Source</w:t>
      </w:r>
      <w:r>
        <w:rPr>
          <w:rFonts w:ascii="Consolas" w:eastAsia="Times New Roman" w:hAnsi="Consolas" w:cs="Consolas"/>
          <w:color w:val="0000FF"/>
          <w:sz w:val="19"/>
          <w:szCs w:val="19"/>
          <w:lang w:eastAsia="de-DE"/>
        </w:rPr>
        <w:t>="{</w:t>
      </w:r>
      <w:r>
        <w:rPr>
          <w:rFonts w:ascii="Consolas" w:eastAsia="Times New Roman" w:hAnsi="Consolas" w:cs="Consolas"/>
          <w:color w:val="A31515"/>
          <w:sz w:val="19"/>
          <w:szCs w:val="19"/>
          <w:lang w:eastAsia="de-DE"/>
        </w:rPr>
        <w:t>Binding</w:t>
      </w:r>
      <w:r>
        <w:rPr>
          <w:rFonts w:ascii="Consolas" w:eastAsia="Times New Roman" w:hAnsi="Consolas" w:cs="Consolas"/>
          <w:color w:val="FF0000"/>
          <w:sz w:val="19"/>
          <w:szCs w:val="19"/>
          <w:lang w:eastAsia="de-DE"/>
        </w:rPr>
        <w:t xml:space="preserve"> ElementName</w:t>
      </w:r>
      <w:r>
        <w:rPr>
          <w:rFonts w:ascii="Consolas" w:eastAsia="Times New Roman" w:hAnsi="Consolas" w:cs="Consolas"/>
          <w:color w:val="0000FF"/>
          <w:sz w:val="19"/>
          <w:szCs w:val="19"/>
          <w:lang w:eastAsia="de-DE"/>
        </w:rPr>
        <w:t>=productsDomainDataSource,</w:t>
      </w:r>
      <w:r>
        <w:rPr>
          <w:rFonts w:ascii="Consolas" w:eastAsia="Times New Roman" w:hAnsi="Consolas" w:cs="Consolas"/>
          <w:color w:val="FF0000"/>
          <w:sz w:val="19"/>
          <w:szCs w:val="19"/>
          <w:lang w:eastAsia="de-DE"/>
        </w:rPr>
        <w:t xml:space="preserve"> Path</w:t>
      </w:r>
      <w:r>
        <w:rPr>
          <w:rFonts w:ascii="Consolas" w:eastAsia="Times New Roman" w:hAnsi="Consolas" w:cs="Consolas"/>
          <w:color w:val="0000FF"/>
          <w:sz w:val="19"/>
          <w:szCs w:val="19"/>
          <w:lang w:eastAsia="de-DE"/>
        </w:rPr>
        <w:t>=Data}" /&gt;</w:t>
      </w:r>
    </w:p>
    <w:p w:rsidR="003F5EC9" w:rsidRDefault="003F5EC9" w:rsidP="007F4B01"/>
    <w:p w:rsidR="000C44E2" w:rsidRDefault="000C44E2" w:rsidP="007F4B01">
      <w:r>
        <w:t>Nicht vergessen, dass unsere DomainDataSource wie bereits weier oben erlärt, sortiert sein muss, damit der DataPager seine Arbeit erledigen kann.</w:t>
      </w:r>
    </w:p>
    <w:p w:rsidR="000C44E2" w:rsidRDefault="000C44E2" w:rsidP="000C44E2">
      <w:pPr>
        <w:autoSpaceDE w:val="0"/>
        <w:autoSpaceDN w:val="0"/>
        <w:adjustRightInd w:val="0"/>
        <w:rPr>
          <w:rFonts w:ascii="Consolas" w:hAnsi="Consolas" w:cs="Consolas"/>
          <w:color w:val="0000FF"/>
          <w:sz w:val="19"/>
          <w:szCs w:val="19"/>
        </w:rPr>
      </w:pPr>
      <w:r>
        <w:rPr>
          <w:rFonts w:ascii="Consolas" w:hAnsi="Consolas" w:cs="Consolas"/>
          <w:color w:val="0000FF"/>
          <w:sz w:val="19"/>
          <w:szCs w:val="19"/>
        </w:rPr>
        <w:t>&lt;</w:t>
      </w:r>
      <w:r>
        <w:rPr>
          <w:rFonts w:ascii="Consolas" w:hAnsi="Consolas" w:cs="Consolas"/>
          <w:color w:val="A31515"/>
          <w:sz w:val="19"/>
          <w:szCs w:val="19"/>
        </w:rPr>
        <w:t>riaControls</w:t>
      </w:r>
      <w:r>
        <w:rPr>
          <w:rFonts w:ascii="Consolas" w:hAnsi="Consolas" w:cs="Consolas"/>
          <w:color w:val="0000FF"/>
          <w:sz w:val="19"/>
          <w:szCs w:val="19"/>
        </w:rPr>
        <w:t>:</w:t>
      </w:r>
      <w:r>
        <w:rPr>
          <w:rFonts w:ascii="Consolas" w:hAnsi="Consolas" w:cs="Consolas"/>
          <w:color w:val="A31515"/>
          <w:sz w:val="19"/>
          <w:szCs w:val="19"/>
        </w:rPr>
        <w:t>DomainDataSource.SortDescriptors</w:t>
      </w:r>
      <w:r>
        <w:rPr>
          <w:rFonts w:ascii="Consolas" w:hAnsi="Consolas" w:cs="Consolas"/>
          <w:color w:val="0000FF"/>
          <w:sz w:val="19"/>
          <w:szCs w:val="19"/>
        </w:rPr>
        <w:t>&gt;</w:t>
      </w:r>
      <w:r>
        <w:rPr>
          <w:rFonts w:ascii="Consolas" w:hAnsi="Consolas" w:cs="Consolas"/>
          <w:color w:val="0000FF"/>
          <w:sz w:val="19"/>
          <w:szCs w:val="19"/>
        </w:rPr>
        <w:br/>
      </w:r>
      <w:r>
        <w:rPr>
          <w:rFonts w:ascii="Consolas" w:hAnsi="Consolas" w:cs="Consolas"/>
          <w:color w:val="0000FF"/>
          <w:sz w:val="19"/>
          <w:szCs w:val="19"/>
        </w:rPr>
        <w:t xml:space="preserve">  &lt;</w:t>
      </w:r>
      <w:r>
        <w:rPr>
          <w:rFonts w:ascii="Consolas" w:hAnsi="Consolas" w:cs="Consolas"/>
          <w:color w:val="A31515"/>
          <w:sz w:val="19"/>
          <w:szCs w:val="19"/>
        </w:rPr>
        <w:t>riaControls</w:t>
      </w:r>
      <w:r>
        <w:rPr>
          <w:rFonts w:ascii="Consolas" w:hAnsi="Consolas" w:cs="Consolas"/>
          <w:color w:val="0000FF"/>
          <w:sz w:val="19"/>
          <w:szCs w:val="19"/>
        </w:rPr>
        <w:t>:</w:t>
      </w:r>
      <w:r>
        <w:rPr>
          <w:rFonts w:ascii="Consolas" w:hAnsi="Consolas" w:cs="Consolas"/>
          <w:color w:val="A31515"/>
          <w:sz w:val="19"/>
          <w:szCs w:val="19"/>
        </w:rPr>
        <w:t>SortDescriptor</w:t>
      </w:r>
      <w:r>
        <w:rPr>
          <w:rFonts w:ascii="Consolas" w:hAnsi="Consolas" w:cs="Consolas"/>
          <w:color w:val="FF0000"/>
          <w:sz w:val="19"/>
          <w:szCs w:val="19"/>
        </w:rPr>
        <w:t xml:space="preserve"> PropertyPath</w:t>
      </w:r>
      <w:r>
        <w:rPr>
          <w:rFonts w:ascii="Consolas" w:hAnsi="Consolas" w:cs="Consolas"/>
          <w:color w:val="0000FF"/>
          <w:sz w:val="19"/>
          <w:szCs w:val="19"/>
        </w:rPr>
        <w:t>="ProductName"</w:t>
      </w:r>
      <w:r>
        <w:rPr>
          <w:rFonts w:ascii="Consolas" w:hAnsi="Consolas" w:cs="Consolas"/>
          <w:color w:val="FF0000"/>
          <w:sz w:val="19"/>
          <w:szCs w:val="19"/>
        </w:rPr>
        <w:t xml:space="preserve"> Direction</w:t>
      </w:r>
      <w:r>
        <w:rPr>
          <w:rFonts w:ascii="Consolas" w:hAnsi="Consolas" w:cs="Consolas"/>
          <w:color w:val="0000FF"/>
          <w:sz w:val="19"/>
          <w:szCs w:val="19"/>
        </w:rPr>
        <w:t>="Ascending" /&gt;</w:t>
      </w:r>
      <w:r>
        <w:rPr>
          <w:rFonts w:ascii="Consolas" w:hAnsi="Consolas" w:cs="Consolas"/>
          <w:color w:val="0000FF"/>
          <w:sz w:val="19"/>
          <w:szCs w:val="19"/>
        </w:rPr>
        <w:br/>
      </w:r>
      <w:r>
        <w:rPr>
          <w:rFonts w:ascii="Consolas" w:hAnsi="Consolas" w:cs="Consolas"/>
          <w:color w:val="0000FF"/>
          <w:sz w:val="19"/>
          <w:szCs w:val="19"/>
        </w:rPr>
        <w:t>&lt;/</w:t>
      </w:r>
      <w:r>
        <w:rPr>
          <w:rFonts w:ascii="Consolas" w:hAnsi="Consolas" w:cs="Consolas"/>
          <w:color w:val="A31515"/>
          <w:sz w:val="19"/>
          <w:szCs w:val="19"/>
        </w:rPr>
        <w:t>riaControls</w:t>
      </w:r>
      <w:r>
        <w:rPr>
          <w:rFonts w:ascii="Consolas" w:hAnsi="Consolas" w:cs="Consolas"/>
          <w:color w:val="0000FF"/>
          <w:sz w:val="19"/>
          <w:szCs w:val="19"/>
        </w:rPr>
        <w:t>:</w:t>
      </w:r>
      <w:r>
        <w:rPr>
          <w:rFonts w:ascii="Consolas" w:hAnsi="Consolas" w:cs="Consolas"/>
          <w:color w:val="A31515"/>
          <w:sz w:val="19"/>
          <w:szCs w:val="19"/>
        </w:rPr>
        <w:t>DomainDataSource.SortDescriptors</w:t>
      </w:r>
      <w:r>
        <w:rPr>
          <w:rFonts w:ascii="Consolas" w:hAnsi="Consolas" w:cs="Consolas"/>
          <w:color w:val="0000FF"/>
          <w:sz w:val="19"/>
          <w:szCs w:val="19"/>
        </w:rPr>
        <w:t>&gt;</w:t>
      </w:r>
    </w:p>
    <w:p w:rsidR="000C44E2" w:rsidRDefault="000C44E2" w:rsidP="007F4B01"/>
    <w:p w:rsidR="003F5EC9" w:rsidRDefault="004D2755" w:rsidP="004D2755">
      <w:pPr>
        <w:pStyle w:val="berschrift2"/>
      </w:pPr>
      <w:r>
        <w:t>Anzeigen, dass eine Hintergrundoperation  noch läuft</w:t>
      </w:r>
    </w:p>
    <w:p w:rsidR="004D2755" w:rsidRDefault="004D2755" w:rsidP="007F4B01">
      <w:r>
        <w:t>Dazu verwenden wir die Klasse BusyIndicator aus dem Silverlight Toolkit (</w:t>
      </w:r>
      <w:hyperlink r:id="rId79" w:history="1">
        <w:r w:rsidRPr="00E62298">
          <w:rPr>
            <w:rStyle w:val="Hyperlink"/>
          </w:rPr>
          <w:t>http://silverlight.codeplex.com/</w:t>
        </w:r>
      </w:hyperlink>
      <w:r>
        <w:t xml:space="preserve">). Nach der Installation des Toolkits können wir den BusyIndikator aus der Toolbox auf die View ziehen. Ansschließend müssen wir das DataBinding einstellen. Wir binden die Eigenschaft IsBusy des BusyIndicators an die Eigenschaft IsLoading des </w:t>
      </w:r>
      <w:r w:rsidR="00554C3D">
        <w:t>Domain</w:t>
      </w:r>
      <w:r>
        <w:t>Contexts.</w:t>
      </w:r>
    </w:p>
    <w:p w:rsidR="00021AD1" w:rsidRDefault="00021AD1" w:rsidP="007F4B01">
      <w:r>
        <w:rPr>
          <w:noProof/>
          <w:lang w:eastAsia="de-DE"/>
        </w:rPr>
        <w:lastRenderedPageBreak/>
        <w:drawing>
          <wp:inline distT="0" distB="0" distL="0" distR="0" wp14:anchorId="13DA092F" wp14:editId="23D9BB19">
            <wp:extent cx="4695825" cy="4076700"/>
            <wp:effectExtent l="0" t="0" r="9525"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4695825" cy="4076700"/>
                    </a:xfrm>
                    <a:prstGeom prst="rect">
                      <a:avLst/>
                    </a:prstGeom>
                  </pic:spPr>
                </pic:pic>
              </a:graphicData>
            </a:graphic>
          </wp:inline>
        </w:drawing>
      </w:r>
    </w:p>
    <w:p w:rsidR="00021AD1" w:rsidRDefault="00021AD1" w:rsidP="007F4B01"/>
    <w:p w:rsidR="00021AD1" w:rsidRDefault="00021AD1" w:rsidP="00021AD1">
      <w:pPr>
        <w:autoSpaceDE w:val="0"/>
        <w:autoSpaceDN w:val="0"/>
        <w:adjustRightInd w:val="0"/>
        <w:spacing w:after="0" w:line="240" w:lineRule="auto"/>
        <w:rPr>
          <w:rFonts w:ascii="Consolas" w:eastAsia="Times New Roman" w:hAnsi="Consolas" w:cs="Consolas"/>
          <w:color w:val="0000FF"/>
          <w:sz w:val="19"/>
          <w:szCs w:val="19"/>
          <w:lang w:eastAsia="de-DE"/>
        </w:rPr>
      </w:pPr>
      <w:r>
        <w:rPr>
          <w:rFonts w:ascii="Consolas" w:eastAsia="Times New Roman" w:hAnsi="Consolas" w:cs="Consolas"/>
          <w:color w:val="0000FF"/>
          <w:sz w:val="19"/>
          <w:szCs w:val="19"/>
          <w:lang w:eastAsia="de-DE"/>
        </w:rPr>
        <w:t>&lt;</w:t>
      </w:r>
      <w:r>
        <w:rPr>
          <w:rFonts w:ascii="Consolas" w:eastAsia="Times New Roman" w:hAnsi="Consolas" w:cs="Consolas"/>
          <w:color w:val="A31515"/>
          <w:sz w:val="19"/>
          <w:szCs w:val="19"/>
          <w:lang w:eastAsia="de-DE"/>
        </w:rPr>
        <w:t>toolkit</w:t>
      </w:r>
      <w:r>
        <w:rPr>
          <w:rFonts w:ascii="Consolas" w:eastAsia="Times New Roman" w:hAnsi="Consolas" w:cs="Consolas"/>
          <w:color w:val="0000FF"/>
          <w:sz w:val="19"/>
          <w:szCs w:val="19"/>
          <w:lang w:eastAsia="de-DE"/>
        </w:rPr>
        <w:t>:</w:t>
      </w:r>
      <w:r>
        <w:rPr>
          <w:rFonts w:ascii="Consolas" w:eastAsia="Times New Roman" w:hAnsi="Consolas" w:cs="Consolas"/>
          <w:color w:val="A31515"/>
          <w:sz w:val="19"/>
          <w:szCs w:val="19"/>
          <w:lang w:eastAsia="de-DE"/>
        </w:rPr>
        <w:t>BusyIndicator</w:t>
      </w:r>
      <w:r>
        <w:rPr>
          <w:rFonts w:ascii="Consolas" w:eastAsia="Times New Roman" w:hAnsi="Consolas" w:cs="Consolas"/>
          <w:color w:val="FF0000"/>
          <w:sz w:val="19"/>
          <w:szCs w:val="19"/>
          <w:lang w:eastAsia="de-DE"/>
        </w:rPr>
        <w:t xml:space="preserve"> Height</w:t>
      </w:r>
      <w:r>
        <w:rPr>
          <w:rFonts w:ascii="Consolas" w:eastAsia="Times New Roman" w:hAnsi="Consolas" w:cs="Consolas"/>
          <w:color w:val="0000FF"/>
          <w:sz w:val="19"/>
          <w:szCs w:val="19"/>
          <w:lang w:eastAsia="de-DE"/>
        </w:rPr>
        <w:t>="50"</w:t>
      </w:r>
      <w:r>
        <w:rPr>
          <w:rFonts w:ascii="Consolas" w:eastAsia="Times New Roman" w:hAnsi="Consolas" w:cs="Consolas"/>
          <w:color w:val="FF0000"/>
          <w:sz w:val="19"/>
          <w:szCs w:val="19"/>
          <w:lang w:eastAsia="de-DE"/>
        </w:rPr>
        <w:t xml:space="preserve"> HorizontalAlignment</w:t>
      </w:r>
      <w:r>
        <w:rPr>
          <w:rFonts w:ascii="Consolas" w:eastAsia="Times New Roman" w:hAnsi="Consolas" w:cs="Consolas"/>
          <w:color w:val="0000FF"/>
          <w:sz w:val="19"/>
          <w:szCs w:val="19"/>
          <w:lang w:eastAsia="de-DE"/>
        </w:rPr>
        <w:t>="Left"</w:t>
      </w:r>
      <w:r>
        <w:rPr>
          <w:rFonts w:ascii="Consolas" w:eastAsia="Times New Roman" w:hAnsi="Consolas" w:cs="Consolas"/>
          <w:color w:val="FF0000"/>
          <w:sz w:val="19"/>
          <w:szCs w:val="19"/>
          <w:lang w:eastAsia="de-DE"/>
        </w:rPr>
        <w:t xml:space="preserve"> Margin</w:t>
      </w:r>
      <w:r>
        <w:rPr>
          <w:rFonts w:ascii="Consolas" w:eastAsia="Times New Roman" w:hAnsi="Consolas" w:cs="Consolas"/>
          <w:color w:val="0000FF"/>
          <w:sz w:val="19"/>
          <w:szCs w:val="19"/>
          <w:lang w:eastAsia="de-DE"/>
        </w:rPr>
        <w:t>="83,367,0,0"</w:t>
      </w:r>
      <w:r>
        <w:rPr>
          <w:rFonts w:ascii="Consolas" w:eastAsia="Times New Roman" w:hAnsi="Consolas" w:cs="Consolas"/>
          <w:color w:val="FF0000"/>
          <w:sz w:val="19"/>
          <w:szCs w:val="19"/>
          <w:lang w:eastAsia="de-DE"/>
        </w:rPr>
        <w:t xml:space="preserve"> Name</w:t>
      </w:r>
      <w:r>
        <w:rPr>
          <w:rFonts w:ascii="Consolas" w:eastAsia="Times New Roman" w:hAnsi="Consolas" w:cs="Consolas"/>
          <w:color w:val="0000FF"/>
          <w:sz w:val="19"/>
          <w:szCs w:val="19"/>
          <w:lang w:eastAsia="de-DE"/>
        </w:rPr>
        <w:t>="busyIndicator1"</w:t>
      </w:r>
      <w:r>
        <w:rPr>
          <w:rFonts w:ascii="Consolas" w:eastAsia="Times New Roman" w:hAnsi="Consolas" w:cs="Consolas"/>
          <w:color w:val="FF0000"/>
          <w:sz w:val="19"/>
          <w:szCs w:val="19"/>
          <w:lang w:eastAsia="de-DE"/>
        </w:rPr>
        <w:t xml:space="preserve"> VerticalAlignment</w:t>
      </w:r>
      <w:r>
        <w:rPr>
          <w:rFonts w:ascii="Consolas" w:eastAsia="Times New Roman" w:hAnsi="Consolas" w:cs="Consolas"/>
          <w:color w:val="0000FF"/>
          <w:sz w:val="19"/>
          <w:szCs w:val="19"/>
          <w:lang w:eastAsia="de-DE"/>
        </w:rPr>
        <w:t>="Top"</w:t>
      </w:r>
      <w:r>
        <w:rPr>
          <w:rFonts w:ascii="Consolas" w:eastAsia="Times New Roman" w:hAnsi="Consolas" w:cs="Consolas"/>
          <w:color w:val="FF0000"/>
          <w:sz w:val="19"/>
          <w:szCs w:val="19"/>
          <w:lang w:eastAsia="de-DE"/>
        </w:rPr>
        <w:t xml:space="preserve"> Width</w:t>
      </w:r>
      <w:r>
        <w:rPr>
          <w:rFonts w:ascii="Consolas" w:eastAsia="Times New Roman" w:hAnsi="Consolas" w:cs="Consolas"/>
          <w:color w:val="0000FF"/>
          <w:sz w:val="19"/>
          <w:szCs w:val="19"/>
          <w:lang w:eastAsia="de-DE"/>
        </w:rPr>
        <w:t>="100"</w:t>
      </w:r>
      <w:r>
        <w:rPr>
          <w:rFonts w:ascii="Consolas" w:eastAsia="Times New Roman" w:hAnsi="Consolas" w:cs="Consolas"/>
          <w:color w:val="FF0000"/>
          <w:sz w:val="19"/>
          <w:szCs w:val="19"/>
          <w:lang w:eastAsia="de-DE"/>
        </w:rPr>
        <w:t xml:space="preserve"> IsBusy</w:t>
      </w:r>
      <w:r>
        <w:rPr>
          <w:rFonts w:ascii="Consolas" w:eastAsia="Times New Roman" w:hAnsi="Consolas" w:cs="Consolas"/>
          <w:color w:val="0000FF"/>
          <w:sz w:val="19"/>
          <w:szCs w:val="19"/>
          <w:lang w:eastAsia="de-DE"/>
        </w:rPr>
        <w:t>="{</w:t>
      </w:r>
      <w:r>
        <w:rPr>
          <w:rFonts w:ascii="Consolas" w:eastAsia="Times New Roman" w:hAnsi="Consolas" w:cs="Consolas"/>
          <w:color w:val="A31515"/>
          <w:sz w:val="19"/>
          <w:szCs w:val="19"/>
          <w:lang w:eastAsia="de-DE"/>
        </w:rPr>
        <w:t>Binding</w:t>
      </w:r>
      <w:r>
        <w:rPr>
          <w:rFonts w:ascii="Consolas" w:eastAsia="Times New Roman" w:hAnsi="Consolas" w:cs="Consolas"/>
          <w:color w:val="FF0000"/>
          <w:sz w:val="19"/>
          <w:szCs w:val="19"/>
          <w:lang w:eastAsia="de-DE"/>
        </w:rPr>
        <w:t xml:space="preserve"> ElementName</w:t>
      </w:r>
      <w:r>
        <w:rPr>
          <w:rFonts w:ascii="Consolas" w:eastAsia="Times New Roman" w:hAnsi="Consolas" w:cs="Consolas"/>
          <w:color w:val="0000FF"/>
          <w:sz w:val="19"/>
          <w:szCs w:val="19"/>
          <w:lang w:eastAsia="de-DE"/>
        </w:rPr>
        <w:t>=productsDomainDataSource,</w:t>
      </w:r>
      <w:r>
        <w:rPr>
          <w:rFonts w:ascii="Consolas" w:eastAsia="Times New Roman" w:hAnsi="Consolas" w:cs="Consolas"/>
          <w:color w:val="FF0000"/>
          <w:sz w:val="19"/>
          <w:szCs w:val="19"/>
          <w:lang w:eastAsia="de-DE"/>
        </w:rPr>
        <w:t xml:space="preserve"> Path</w:t>
      </w:r>
      <w:r>
        <w:rPr>
          <w:rFonts w:ascii="Consolas" w:eastAsia="Times New Roman" w:hAnsi="Consolas" w:cs="Consolas"/>
          <w:color w:val="0000FF"/>
          <w:sz w:val="19"/>
          <w:szCs w:val="19"/>
          <w:lang w:eastAsia="de-DE"/>
        </w:rPr>
        <w:t>=DomainContext.IsLoading}" /&gt;</w:t>
      </w:r>
    </w:p>
    <w:p w:rsidR="001858D4" w:rsidRDefault="001858D4" w:rsidP="007F4B01"/>
    <w:p w:rsidR="00554C3D" w:rsidRDefault="00021AD1" w:rsidP="007F4B01">
      <w:r>
        <w:t>Natürlich geht das nicht nur im Code, sondern auch per Klick auf das kleine Quadrat „Advanced Properties“ hinter der Eigenschaft IsBusy.</w:t>
      </w:r>
    </w:p>
    <w:p w:rsidR="00021AD1" w:rsidRDefault="00021AD1" w:rsidP="007F4B01">
      <w:r>
        <w:rPr>
          <w:noProof/>
          <w:lang w:eastAsia="de-DE"/>
        </w:rPr>
        <w:drawing>
          <wp:inline distT="0" distB="0" distL="0" distR="0" wp14:anchorId="38E2D033" wp14:editId="4B7E2B75">
            <wp:extent cx="2962275" cy="2505075"/>
            <wp:effectExtent l="0" t="0" r="9525" b="952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2962275" cy="2505075"/>
                    </a:xfrm>
                    <a:prstGeom prst="rect">
                      <a:avLst/>
                    </a:prstGeom>
                  </pic:spPr>
                </pic:pic>
              </a:graphicData>
            </a:graphic>
          </wp:inline>
        </w:drawing>
      </w:r>
    </w:p>
    <w:p w:rsidR="00EB59C1" w:rsidRDefault="00021AD1" w:rsidP="007F4B01">
      <w:r>
        <w:t>Es erscheint ein Kontextmenü. Dort wählen wir „Apply DataBinding“.</w:t>
      </w:r>
    </w:p>
    <w:p w:rsidR="00554C3D" w:rsidRDefault="00021AD1" w:rsidP="007F4B01">
      <w:r>
        <w:lastRenderedPageBreak/>
        <w:t>Im foglenden Dialog wählen wir</w:t>
      </w:r>
      <w:r>
        <w:br/>
        <w:t>Source: ElementName</w:t>
      </w:r>
      <w:r w:rsidR="006D6C12">
        <w:t>, productsDomainDataSource</w:t>
      </w:r>
      <w:r w:rsidR="006D6C12">
        <w:br/>
        <w:t>Path: DomainContext, IsLoading</w:t>
      </w:r>
    </w:p>
    <w:p w:rsidR="00EB59C1" w:rsidRDefault="00EB59C1" w:rsidP="007F4B01">
      <w:r>
        <w:t>So sieht der BusyIndicator aus, während das Grid geladen wird:</w:t>
      </w:r>
    </w:p>
    <w:p w:rsidR="00EB59C1" w:rsidRDefault="008C39EE" w:rsidP="007F4B01">
      <w:r>
        <w:rPr>
          <w:noProof/>
          <w:lang w:eastAsia="de-DE"/>
        </w:rPr>
        <w:drawing>
          <wp:inline distT="0" distB="0" distL="0" distR="0" wp14:anchorId="20FFF9C1" wp14:editId="54A6E431">
            <wp:extent cx="1485900" cy="561975"/>
            <wp:effectExtent l="0" t="0" r="0" b="952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1485900" cy="561975"/>
                    </a:xfrm>
                    <a:prstGeom prst="rect">
                      <a:avLst/>
                    </a:prstGeom>
                  </pic:spPr>
                </pic:pic>
              </a:graphicData>
            </a:graphic>
          </wp:inline>
        </w:drawing>
      </w:r>
    </w:p>
    <w:p w:rsidR="00EB59C1" w:rsidRDefault="00EB59C1" w:rsidP="007F4B01"/>
    <w:p w:rsidR="005F4595" w:rsidRDefault="005F4595" w:rsidP="005F4595">
      <w:pPr>
        <w:pStyle w:val="berschrift2"/>
      </w:pPr>
      <w:r>
        <w:t>Button</w:t>
      </w:r>
      <w:r w:rsidR="00DE3C4A">
        <w:t>s</w:t>
      </w:r>
      <w:r>
        <w:t xml:space="preserve"> für Neuanlage </w:t>
      </w:r>
      <w:r w:rsidR="00DE3C4A">
        <w:t xml:space="preserve">und Löschen </w:t>
      </w:r>
      <w:r>
        <w:t>eines Produkts</w:t>
      </w:r>
    </w:p>
    <w:p w:rsidR="005F4595" w:rsidRDefault="005F4595" w:rsidP="007F4B01"/>
    <w:p w:rsidR="005F4595" w:rsidRDefault="00BC62AE" w:rsidP="007F4B01">
      <w:r>
        <w:rPr>
          <w:noProof/>
          <w:lang w:eastAsia="de-DE"/>
        </w:rPr>
        <w:drawing>
          <wp:inline distT="0" distB="0" distL="0" distR="0" wp14:anchorId="605388FE" wp14:editId="362B85E6">
            <wp:extent cx="5760720" cy="3595091"/>
            <wp:effectExtent l="0" t="0" r="0" b="5715"/>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595091"/>
                    </a:xfrm>
                    <a:prstGeom prst="rect">
                      <a:avLst/>
                    </a:prstGeom>
                  </pic:spPr>
                </pic:pic>
              </a:graphicData>
            </a:graphic>
          </wp:inline>
        </w:drawing>
      </w:r>
    </w:p>
    <w:p w:rsidR="005F4595" w:rsidRDefault="005F4595" w:rsidP="007F4B01"/>
    <w:p w:rsidR="00F9598E" w:rsidRDefault="00F9598E" w:rsidP="00F9598E">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color w:val="0000FF"/>
          <w:sz w:val="19"/>
          <w:szCs w:val="19"/>
          <w:lang w:eastAsia="de-DE"/>
        </w:rPr>
        <w:t>&lt;</w:t>
      </w:r>
      <w:r>
        <w:rPr>
          <w:rFonts w:ascii="Consolas" w:eastAsia="Times New Roman" w:hAnsi="Consolas" w:cs="Consolas"/>
          <w:color w:val="A31515"/>
          <w:sz w:val="19"/>
          <w:szCs w:val="19"/>
          <w:lang w:eastAsia="de-DE"/>
        </w:rPr>
        <w:t>Button</w:t>
      </w:r>
      <w:r>
        <w:rPr>
          <w:rFonts w:ascii="Consolas" w:eastAsia="Times New Roman" w:hAnsi="Consolas" w:cs="Consolas"/>
          <w:color w:val="FF0000"/>
          <w:sz w:val="19"/>
          <w:szCs w:val="19"/>
          <w:lang w:eastAsia="de-DE"/>
        </w:rPr>
        <w:t xml:space="preserve"> Content</w:t>
      </w:r>
      <w:r>
        <w:rPr>
          <w:rFonts w:ascii="Consolas" w:eastAsia="Times New Roman" w:hAnsi="Consolas" w:cs="Consolas"/>
          <w:color w:val="0000FF"/>
          <w:sz w:val="19"/>
          <w:szCs w:val="19"/>
          <w:lang w:eastAsia="de-DE"/>
        </w:rPr>
        <w:t>="Neu"</w:t>
      </w:r>
      <w:r>
        <w:rPr>
          <w:rFonts w:ascii="Consolas" w:eastAsia="Times New Roman" w:hAnsi="Consolas" w:cs="Consolas"/>
          <w:color w:val="FF0000"/>
          <w:sz w:val="19"/>
          <w:szCs w:val="19"/>
          <w:lang w:eastAsia="de-DE"/>
        </w:rPr>
        <w:t xml:space="preserve"> Height</w:t>
      </w:r>
      <w:r>
        <w:rPr>
          <w:rFonts w:ascii="Consolas" w:eastAsia="Times New Roman" w:hAnsi="Consolas" w:cs="Consolas"/>
          <w:color w:val="0000FF"/>
          <w:sz w:val="19"/>
          <w:szCs w:val="19"/>
          <w:lang w:eastAsia="de-DE"/>
        </w:rPr>
        <w:t>="23"</w:t>
      </w:r>
      <w:r>
        <w:rPr>
          <w:rFonts w:ascii="Consolas" w:eastAsia="Times New Roman" w:hAnsi="Consolas" w:cs="Consolas"/>
          <w:color w:val="FF0000"/>
          <w:sz w:val="19"/>
          <w:szCs w:val="19"/>
          <w:lang w:eastAsia="de-DE"/>
        </w:rPr>
        <w:t xml:space="preserve"> HorizontalAlignment</w:t>
      </w:r>
      <w:r>
        <w:rPr>
          <w:rFonts w:ascii="Consolas" w:eastAsia="Times New Roman" w:hAnsi="Consolas" w:cs="Consolas"/>
          <w:color w:val="0000FF"/>
          <w:sz w:val="19"/>
          <w:szCs w:val="19"/>
          <w:lang w:eastAsia="de-DE"/>
        </w:rPr>
        <w:t>="Left"</w:t>
      </w:r>
      <w:r>
        <w:rPr>
          <w:rFonts w:ascii="Consolas" w:eastAsia="Times New Roman" w:hAnsi="Consolas" w:cs="Consolas"/>
          <w:color w:val="FF0000"/>
          <w:sz w:val="19"/>
          <w:szCs w:val="19"/>
          <w:lang w:eastAsia="de-DE"/>
        </w:rPr>
        <w:t xml:space="preserve"> Margin</w:t>
      </w:r>
      <w:r>
        <w:rPr>
          <w:rFonts w:ascii="Consolas" w:eastAsia="Times New Roman" w:hAnsi="Consolas" w:cs="Consolas"/>
          <w:color w:val="0000FF"/>
          <w:sz w:val="19"/>
          <w:szCs w:val="19"/>
          <w:lang w:eastAsia="de-DE"/>
        </w:rPr>
        <w:t>="51,0,0,100"</w:t>
      </w:r>
      <w:r>
        <w:rPr>
          <w:rFonts w:ascii="Consolas" w:eastAsia="Times New Roman" w:hAnsi="Consolas" w:cs="Consolas"/>
          <w:color w:val="FF0000"/>
          <w:sz w:val="19"/>
          <w:szCs w:val="19"/>
          <w:lang w:eastAsia="de-DE"/>
        </w:rPr>
        <w:t xml:space="preserve"> Name</w:t>
      </w:r>
      <w:r>
        <w:rPr>
          <w:rFonts w:ascii="Consolas" w:eastAsia="Times New Roman" w:hAnsi="Consolas" w:cs="Consolas"/>
          <w:color w:val="0000FF"/>
          <w:sz w:val="19"/>
          <w:szCs w:val="19"/>
          <w:lang w:eastAsia="de-DE"/>
        </w:rPr>
        <w:t>="btnNew"</w:t>
      </w:r>
      <w:r>
        <w:rPr>
          <w:rFonts w:ascii="Consolas" w:eastAsia="Times New Roman" w:hAnsi="Consolas" w:cs="Consolas"/>
          <w:color w:val="FF0000"/>
          <w:sz w:val="19"/>
          <w:szCs w:val="19"/>
          <w:lang w:eastAsia="de-DE"/>
        </w:rPr>
        <w:t xml:space="preserve"> VerticalAlignment</w:t>
      </w:r>
      <w:r>
        <w:rPr>
          <w:rFonts w:ascii="Consolas" w:eastAsia="Times New Roman" w:hAnsi="Consolas" w:cs="Consolas"/>
          <w:color w:val="0000FF"/>
          <w:sz w:val="19"/>
          <w:szCs w:val="19"/>
          <w:lang w:eastAsia="de-DE"/>
        </w:rPr>
        <w:t>="Bottom"</w:t>
      </w:r>
      <w:r>
        <w:rPr>
          <w:rFonts w:ascii="Consolas" w:eastAsia="Times New Roman" w:hAnsi="Consolas" w:cs="Consolas"/>
          <w:color w:val="FF0000"/>
          <w:sz w:val="19"/>
          <w:szCs w:val="19"/>
          <w:lang w:eastAsia="de-DE"/>
        </w:rPr>
        <w:t xml:space="preserve"> Width</w:t>
      </w:r>
      <w:r>
        <w:rPr>
          <w:rFonts w:ascii="Consolas" w:eastAsia="Times New Roman" w:hAnsi="Consolas" w:cs="Consolas"/>
          <w:color w:val="0000FF"/>
          <w:sz w:val="19"/>
          <w:szCs w:val="19"/>
          <w:lang w:eastAsia="de-DE"/>
        </w:rPr>
        <w:t>="75"</w:t>
      </w:r>
      <w:r>
        <w:rPr>
          <w:rFonts w:ascii="Consolas" w:eastAsia="Times New Roman" w:hAnsi="Consolas" w:cs="Consolas"/>
          <w:color w:val="FF0000"/>
          <w:sz w:val="19"/>
          <w:szCs w:val="19"/>
          <w:lang w:eastAsia="de-DE"/>
        </w:rPr>
        <w:t xml:space="preserve"> Click</w:t>
      </w:r>
      <w:r>
        <w:rPr>
          <w:rFonts w:ascii="Consolas" w:eastAsia="Times New Roman" w:hAnsi="Consolas" w:cs="Consolas"/>
          <w:color w:val="0000FF"/>
          <w:sz w:val="19"/>
          <w:szCs w:val="19"/>
          <w:lang w:eastAsia="de-DE"/>
        </w:rPr>
        <w:t>="btnNew_Click" /&gt;</w:t>
      </w:r>
    </w:p>
    <w:p w:rsidR="00F9598E" w:rsidRDefault="00F9598E" w:rsidP="00F9598E">
      <w:pPr>
        <w:autoSpaceDE w:val="0"/>
        <w:autoSpaceDN w:val="0"/>
        <w:adjustRightInd w:val="0"/>
        <w:spacing w:after="0" w:line="240" w:lineRule="auto"/>
        <w:rPr>
          <w:rFonts w:ascii="Consolas" w:eastAsia="Times New Roman" w:hAnsi="Consolas" w:cs="Consolas"/>
          <w:color w:val="0000FF"/>
          <w:sz w:val="19"/>
          <w:szCs w:val="19"/>
          <w:lang w:eastAsia="de-DE"/>
        </w:rPr>
      </w:pPr>
    </w:p>
    <w:p w:rsidR="00F9598E" w:rsidRDefault="00F9598E" w:rsidP="00F9598E">
      <w:pPr>
        <w:autoSpaceDE w:val="0"/>
        <w:autoSpaceDN w:val="0"/>
        <w:adjustRightInd w:val="0"/>
        <w:spacing w:after="0" w:line="240" w:lineRule="auto"/>
        <w:rPr>
          <w:rFonts w:ascii="Consolas" w:eastAsia="Times New Roman" w:hAnsi="Consolas" w:cs="Consolas"/>
          <w:color w:val="0000FF"/>
          <w:sz w:val="19"/>
          <w:szCs w:val="19"/>
          <w:lang w:eastAsia="de-DE"/>
        </w:rPr>
      </w:pPr>
      <w:r>
        <w:rPr>
          <w:rFonts w:ascii="Consolas" w:eastAsia="Times New Roman" w:hAnsi="Consolas" w:cs="Consolas"/>
          <w:color w:val="0000FF"/>
          <w:sz w:val="19"/>
          <w:szCs w:val="19"/>
          <w:lang w:eastAsia="de-DE"/>
        </w:rPr>
        <w:t>&lt;</w:t>
      </w:r>
      <w:r>
        <w:rPr>
          <w:rFonts w:ascii="Consolas" w:eastAsia="Times New Roman" w:hAnsi="Consolas" w:cs="Consolas"/>
          <w:color w:val="A31515"/>
          <w:sz w:val="19"/>
          <w:szCs w:val="19"/>
          <w:lang w:eastAsia="de-DE"/>
        </w:rPr>
        <w:t>Button</w:t>
      </w:r>
      <w:r>
        <w:rPr>
          <w:rFonts w:ascii="Consolas" w:eastAsia="Times New Roman" w:hAnsi="Consolas" w:cs="Consolas"/>
          <w:color w:val="FF0000"/>
          <w:sz w:val="19"/>
          <w:szCs w:val="19"/>
          <w:lang w:eastAsia="de-DE"/>
        </w:rPr>
        <w:t xml:space="preserve"> Content</w:t>
      </w:r>
      <w:r>
        <w:rPr>
          <w:rFonts w:ascii="Consolas" w:eastAsia="Times New Roman" w:hAnsi="Consolas" w:cs="Consolas"/>
          <w:color w:val="0000FF"/>
          <w:sz w:val="19"/>
          <w:szCs w:val="19"/>
          <w:lang w:eastAsia="de-DE"/>
        </w:rPr>
        <w:t>="Löschen"</w:t>
      </w:r>
      <w:r>
        <w:rPr>
          <w:rFonts w:ascii="Consolas" w:eastAsia="Times New Roman" w:hAnsi="Consolas" w:cs="Consolas"/>
          <w:color w:val="FF0000"/>
          <w:sz w:val="19"/>
          <w:szCs w:val="19"/>
          <w:lang w:eastAsia="de-DE"/>
        </w:rPr>
        <w:t xml:space="preserve"> Height</w:t>
      </w:r>
      <w:r>
        <w:rPr>
          <w:rFonts w:ascii="Consolas" w:eastAsia="Times New Roman" w:hAnsi="Consolas" w:cs="Consolas"/>
          <w:color w:val="0000FF"/>
          <w:sz w:val="19"/>
          <w:szCs w:val="19"/>
          <w:lang w:eastAsia="de-DE"/>
        </w:rPr>
        <w:t>="23"</w:t>
      </w:r>
      <w:r>
        <w:rPr>
          <w:rFonts w:ascii="Consolas" w:eastAsia="Times New Roman" w:hAnsi="Consolas" w:cs="Consolas"/>
          <w:color w:val="FF0000"/>
          <w:sz w:val="19"/>
          <w:szCs w:val="19"/>
          <w:lang w:eastAsia="de-DE"/>
        </w:rPr>
        <w:t xml:space="preserve"> HorizontalAlignment</w:t>
      </w:r>
      <w:r>
        <w:rPr>
          <w:rFonts w:ascii="Consolas" w:eastAsia="Times New Roman" w:hAnsi="Consolas" w:cs="Consolas"/>
          <w:color w:val="0000FF"/>
          <w:sz w:val="19"/>
          <w:szCs w:val="19"/>
          <w:lang w:eastAsia="de-DE"/>
        </w:rPr>
        <w:t>="Left"</w:t>
      </w:r>
      <w:r>
        <w:rPr>
          <w:rFonts w:ascii="Consolas" w:eastAsia="Times New Roman" w:hAnsi="Consolas" w:cs="Consolas"/>
          <w:color w:val="FF0000"/>
          <w:sz w:val="19"/>
          <w:szCs w:val="19"/>
          <w:lang w:eastAsia="de-DE"/>
        </w:rPr>
        <w:t xml:space="preserve"> Margin</w:t>
      </w:r>
      <w:r>
        <w:rPr>
          <w:rFonts w:ascii="Consolas" w:eastAsia="Times New Roman" w:hAnsi="Consolas" w:cs="Consolas"/>
          <w:color w:val="0000FF"/>
          <w:sz w:val="19"/>
          <w:szCs w:val="19"/>
          <w:lang w:eastAsia="de-DE"/>
        </w:rPr>
        <w:t>="213,0,0,100"</w:t>
      </w:r>
      <w:r>
        <w:rPr>
          <w:rFonts w:ascii="Consolas" w:eastAsia="Times New Roman" w:hAnsi="Consolas" w:cs="Consolas"/>
          <w:color w:val="FF0000"/>
          <w:sz w:val="19"/>
          <w:szCs w:val="19"/>
          <w:lang w:eastAsia="de-DE"/>
        </w:rPr>
        <w:t xml:space="preserve"> Name</w:t>
      </w:r>
      <w:r>
        <w:rPr>
          <w:rFonts w:ascii="Consolas" w:eastAsia="Times New Roman" w:hAnsi="Consolas" w:cs="Consolas"/>
          <w:color w:val="0000FF"/>
          <w:sz w:val="19"/>
          <w:szCs w:val="19"/>
          <w:lang w:eastAsia="de-DE"/>
        </w:rPr>
        <w:t>="btnDelete"</w:t>
      </w:r>
      <w:r>
        <w:rPr>
          <w:rFonts w:ascii="Consolas" w:eastAsia="Times New Roman" w:hAnsi="Consolas" w:cs="Consolas"/>
          <w:color w:val="FF0000"/>
          <w:sz w:val="19"/>
          <w:szCs w:val="19"/>
          <w:lang w:eastAsia="de-DE"/>
        </w:rPr>
        <w:t xml:space="preserve"> VerticalAlignment</w:t>
      </w:r>
      <w:r>
        <w:rPr>
          <w:rFonts w:ascii="Consolas" w:eastAsia="Times New Roman" w:hAnsi="Consolas" w:cs="Consolas"/>
          <w:color w:val="0000FF"/>
          <w:sz w:val="19"/>
          <w:szCs w:val="19"/>
          <w:lang w:eastAsia="de-DE"/>
        </w:rPr>
        <w:t>="Bottom"</w:t>
      </w:r>
      <w:r>
        <w:rPr>
          <w:rFonts w:ascii="Consolas" w:eastAsia="Times New Roman" w:hAnsi="Consolas" w:cs="Consolas"/>
          <w:color w:val="FF0000"/>
          <w:sz w:val="19"/>
          <w:szCs w:val="19"/>
          <w:lang w:eastAsia="de-DE"/>
        </w:rPr>
        <w:t xml:space="preserve"> Width</w:t>
      </w:r>
      <w:r>
        <w:rPr>
          <w:rFonts w:ascii="Consolas" w:eastAsia="Times New Roman" w:hAnsi="Consolas" w:cs="Consolas"/>
          <w:color w:val="0000FF"/>
          <w:sz w:val="19"/>
          <w:szCs w:val="19"/>
          <w:lang w:eastAsia="de-DE"/>
        </w:rPr>
        <w:t>="75"</w:t>
      </w:r>
      <w:r>
        <w:rPr>
          <w:rFonts w:ascii="Consolas" w:eastAsia="Times New Roman" w:hAnsi="Consolas" w:cs="Consolas"/>
          <w:color w:val="FF0000"/>
          <w:sz w:val="19"/>
          <w:szCs w:val="19"/>
          <w:lang w:eastAsia="de-DE"/>
        </w:rPr>
        <w:t xml:space="preserve"> Click</w:t>
      </w:r>
      <w:r>
        <w:rPr>
          <w:rFonts w:ascii="Consolas" w:eastAsia="Times New Roman" w:hAnsi="Consolas" w:cs="Consolas"/>
          <w:color w:val="0000FF"/>
          <w:sz w:val="19"/>
          <w:szCs w:val="19"/>
          <w:lang w:eastAsia="de-DE"/>
        </w:rPr>
        <w:t>="btnDelete_Click" /&gt;</w:t>
      </w:r>
    </w:p>
    <w:p w:rsidR="00EB59C1" w:rsidRDefault="00EB59C1" w:rsidP="007F4B01"/>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private</w:t>
      </w: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void</w:t>
      </w:r>
      <w:r>
        <w:rPr>
          <w:rFonts w:ascii="Consolas" w:eastAsia="Times New Roman" w:hAnsi="Consolas" w:cs="Consolas"/>
          <w:sz w:val="19"/>
          <w:szCs w:val="19"/>
          <w:lang w:eastAsia="de-DE"/>
        </w:rPr>
        <w:t xml:space="preserve"> btnNew_Click(</w:t>
      </w:r>
      <w:r>
        <w:rPr>
          <w:rFonts w:ascii="Consolas" w:eastAsia="Times New Roman" w:hAnsi="Consolas" w:cs="Consolas"/>
          <w:color w:val="0000FF"/>
          <w:sz w:val="19"/>
          <w:szCs w:val="19"/>
          <w:lang w:eastAsia="de-DE"/>
        </w:rPr>
        <w:t>object</w:t>
      </w:r>
      <w:r>
        <w:rPr>
          <w:rFonts w:ascii="Consolas" w:eastAsia="Times New Roman" w:hAnsi="Consolas" w:cs="Consolas"/>
          <w:sz w:val="19"/>
          <w:szCs w:val="19"/>
          <w:lang w:eastAsia="de-DE"/>
        </w:rPr>
        <w:t xml:space="preserve"> sender, </w:t>
      </w:r>
      <w:r>
        <w:rPr>
          <w:rFonts w:ascii="Consolas" w:eastAsia="Times New Roman" w:hAnsi="Consolas" w:cs="Consolas"/>
          <w:color w:val="2B91AF"/>
          <w:sz w:val="19"/>
          <w:szCs w:val="19"/>
          <w:lang w:eastAsia="de-DE"/>
        </w:rPr>
        <w:t>RoutedEventArgs</w:t>
      </w:r>
      <w:r>
        <w:rPr>
          <w:rFonts w:ascii="Consolas" w:eastAsia="Times New Roman" w:hAnsi="Consolas" w:cs="Consolas"/>
          <w:sz w:val="19"/>
          <w:szCs w:val="19"/>
          <w:lang w:eastAsia="de-DE"/>
        </w:rPr>
        <w:t xml:space="preserve"> e)</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2B91AF"/>
          <w:sz w:val="19"/>
          <w:szCs w:val="19"/>
          <w:lang w:eastAsia="de-DE"/>
        </w:rPr>
        <w:t>NorthwindDomainContext</w:t>
      </w:r>
      <w:r>
        <w:rPr>
          <w:rFonts w:ascii="Consolas" w:eastAsia="Times New Roman" w:hAnsi="Consolas" w:cs="Consolas"/>
          <w:sz w:val="19"/>
          <w:szCs w:val="19"/>
          <w:lang w:eastAsia="de-DE"/>
        </w:rPr>
        <w:t xml:space="preserve"> domainContext = </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productsDomainDataSource.DomainContext </w:t>
      </w:r>
      <w:r>
        <w:rPr>
          <w:rFonts w:ascii="Consolas" w:eastAsia="Times New Roman" w:hAnsi="Consolas" w:cs="Consolas"/>
          <w:color w:val="0000FF"/>
          <w:sz w:val="19"/>
          <w:szCs w:val="19"/>
          <w:lang w:eastAsia="de-DE"/>
        </w:rPr>
        <w:t>as</w:t>
      </w:r>
      <w:r>
        <w:rPr>
          <w:rFonts w:ascii="Consolas" w:eastAsia="Times New Roman" w:hAnsi="Consolas" w:cs="Consolas"/>
          <w:sz w:val="19"/>
          <w:szCs w:val="19"/>
          <w:lang w:eastAsia="de-DE"/>
        </w:rPr>
        <w:t xml:space="preserve"> </w:t>
      </w:r>
      <w:r>
        <w:rPr>
          <w:rFonts w:ascii="Consolas" w:eastAsia="Times New Roman" w:hAnsi="Consolas" w:cs="Consolas"/>
          <w:color w:val="2B91AF"/>
          <w:sz w:val="19"/>
          <w:szCs w:val="19"/>
          <w:lang w:eastAsia="de-DE"/>
        </w:rPr>
        <w:t>NorthwindDomainContext</w:t>
      </w:r>
      <w:r>
        <w:rPr>
          <w:rFonts w:ascii="Consolas" w:eastAsia="Times New Roman" w:hAnsi="Consolas" w:cs="Consolas"/>
          <w:sz w:val="19"/>
          <w:szCs w:val="19"/>
          <w:lang w:eastAsia="de-DE"/>
        </w:rPr>
        <w:t>;</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8000"/>
          <w:sz w:val="19"/>
          <w:szCs w:val="19"/>
          <w:lang w:eastAsia="de-DE"/>
        </w:rPr>
        <w:t>// Neues Produkt einfügen.</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2B91AF"/>
          <w:sz w:val="19"/>
          <w:szCs w:val="19"/>
          <w:lang w:eastAsia="de-DE"/>
        </w:rPr>
        <w:t>Products</w:t>
      </w:r>
      <w:r>
        <w:rPr>
          <w:rFonts w:ascii="Consolas" w:eastAsia="Times New Roman" w:hAnsi="Consolas" w:cs="Consolas"/>
          <w:sz w:val="19"/>
          <w:szCs w:val="19"/>
          <w:lang w:eastAsia="de-DE"/>
        </w:rPr>
        <w:t xml:space="preserve"> neuesProdukt = </w:t>
      </w:r>
      <w:r>
        <w:rPr>
          <w:rFonts w:ascii="Consolas" w:eastAsia="Times New Roman" w:hAnsi="Consolas" w:cs="Consolas"/>
          <w:color w:val="0000FF"/>
          <w:sz w:val="19"/>
          <w:szCs w:val="19"/>
          <w:lang w:eastAsia="de-DE"/>
        </w:rPr>
        <w:t>new</w:t>
      </w:r>
      <w:r>
        <w:rPr>
          <w:rFonts w:ascii="Consolas" w:eastAsia="Times New Roman" w:hAnsi="Consolas" w:cs="Consolas"/>
          <w:sz w:val="19"/>
          <w:szCs w:val="19"/>
          <w:lang w:eastAsia="de-DE"/>
        </w:rPr>
        <w:t xml:space="preserve"> </w:t>
      </w:r>
      <w:r>
        <w:rPr>
          <w:rFonts w:ascii="Consolas" w:eastAsia="Times New Roman" w:hAnsi="Consolas" w:cs="Consolas"/>
          <w:color w:val="2B91AF"/>
          <w:sz w:val="19"/>
          <w:szCs w:val="19"/>
          <w:lang w:eastAsia="de-DE"/>
        </w:rPr>
        <w:t>Products</w:t>
      </w:r>
      <w:r>
        <w:rPr>
          <w:rFonts w:ascii="Consolas" w:eastAsia="Times New Roman" w:hAnsi="Consolas" w:cs="Consolas"/>
          <w:sz w:val="19"/>
          <w:szCs w:val="19"/>
          <w:lang w:eastAsia="de-DE"/>
        </w:rPr>
        <w:t>();</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domainContext.Products.Add(neuesProdukt);</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2B91AF"/>
          <w:sz w:val="19"/>
          <w:szCs w:val="19"/>
          <w:lang w:eastAsia="de-DE"/>
        </w:rPr>
        <w:t>ProductChildWindow</w:t>
      </w:r>
      <w:r>
        <w:rPr>
          <w:rFonts w:ascii="Consolas" w:eastAsia="Times New Roman" w:hAnsi="Consolas" w:cs="Consolas"/>
          <w:sz w:val="19"/>
          <w:szCs w:val="19"/>
          <w:lang w:eastAsia="de-DE"/>
        </w:rPr>
        <w:t xml:space="preserve"> productChildWindow = </w:t>
      </w:r>
      <w:r>
        <w:rPr>
          <w:rFonts w:ascii="Consolas" w:eastAsia="Times New Roman" w:hAnsi="Consolas" w:cs="Consolas"/>
          <w:color w:val="0000FF"/>
          <w:sz w:val="19"/>
          <w:szCs w:val="19"/>
          <w:lang w:eastAsia="de-DE"/>
        </w:rPr>
        <w:t>new</w:t>
      </w:r>
      <w:r>
        <w:rPr>
          <w:rFonts w:ascii="Consolas" w:eastAsia="Times New Roman" w:hAnsi="Consolas" w:cs="Consolas"/>
          <w:sz w:val="19"/>
          <w:szCs w:val="19"/>
          <w:lang w:eastAsia="de-DE"/>
        </w:rPr>
        <w:t xml:space="preserve"> </w:t>
      </w:r>
      <w:r>
        <w:rPr>
          <w:rFonts w:ascii="Consolas" w:eastAsia="Times New Roman" w:hAnsi="Consolas" w:cs="Consolas"/>
          <w:color w:val="2B91AF"/>
          <w:sz w:val="19"/>
          <w:szCs w:val="19"/>
          <w:lang w:eastAsia="de-DE"/>
        </w:rPr>
        <w:t>ProductChildWindow</w:t>
      </w:r>
      <w:r>
        <w:rPr>
          <w:rFonts w:ascii="Consolas" w:eastAsia="Times New Roman" w:hAnsi="Consolas" w:cs="Consolas"/>
          <w:sz w:val="19"/>
          <w:szCs w:val="19"/>
          <w:lang w:eastAsia="de-DE"/>
        </w:rPr>
        <w:t>();</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lastRenderedPageBreak/>
        <w:t xml:space="preserve">            productChildWindow.DataContext = neuesProdukt;</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productChildWindow.Closing += productChildWindow_Closing;</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productChildWindow.Show();</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private</w:t>
      </w: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void</w:t>
      </w:r>
      <w:r>
        <w:rPr>
          <w:rFonts w:ascii="Consolas" w:eastAsia="Times New Roman" w:hAnsi="Consolas" w:cs="Consolas"/>
          <w:sz w:val="19"/>
          <w:szCs w:val="19"/>
          <w:lang w:eastAsia="de-DE"/>
        </w:rPr>
        <w:t xml:space="preserve"> btnDelete_Click(</w:t>
      </w:r>
      <w:r>
        <w:rPr>
          <w:rFonts w:ascii="Consolas" w:eastAsia="Times New Roman" w:hAnsi="Consolas" w:cs="Consolas"/>
          <w:color w:val="0000FF"/>
          <w:sz w:val="19"/>
          <w:szCs w:val="19"/>
          <w:lang w:eastAsia="de-DE"/>
        </w:rPr>
        <w:t>object</w:t>
      </w:r>
      <w:r>
        <w:rPr>
          <w:rFonts w:ascii="Consolas" w:eastAsia="Times New Roman" w:hAnsi="Consolas" w:cs="Consolas"/>
          <w:sz w:val="19"/>
          <w:szCs w:val="19"/>
          <w:lang w:eastAsia="de-DE"/>
        </w:rPr>
        <w:t xml:space="preserve"> sender, </w:t>
      </w:r>
      <w:r>
        <w:rPr>
          <w:rFonts w:ascii="Consolas" w:eastAsia="Times New Roman" w:hAnsi="Consolas" w:cs="Consolas"/>
          <w:color w:val="2B91AF"/>
          <w:sz w:val="19"/>
          <w:szCs w:val="19"/>
          <w:lang w:eastAsia="de-DE"/>
        </w:rPr>
        <w:t>RoutedEventArgs</w:t>
      </w:r>
      <w:r>
        <w:rPr>
          <w:rFonts w:ascii="Consolas" w:eastAsia="Times New Roman" w:hAnsi="Consolas" w:cs="Consolas"/>
          <w:sz w:val="19"/>
          <w:szCs w:val="19"/>
          <w:lang w:eastAsia="de-DE"/>
        </w:rPr>
        <w:t xml:space="preserve"> e)</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8000"/>
          <w:sz w:val="19"/>
          <w:szCs w:val="19"/>
          <w:lang w:eastAsia="de-DE"/>
        </w:rPr>
        <w:t>// Aktuellen Datensatz löschen.</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if</w:t>
      </w:r>
      <w:r>
        <w:rPr>
          <w:rFonts w:ascii="Consolas" w:eastAsia="Times New Roman" w:hAnsi="Consolas" w:cs="Consolas"/>
          <w:sz w:val="19"/>
          <w:szCs w:val="19"/>
          <w:lang w:eastAsia="de-DE"/>
        </w:rPr>
        <w:t xml:space="preserve"> (dataGrid1.SelectedItem != </w:t>
      </w:r>
      <w:r>
        <w:rPr>
          <w:rFonts w:ascii="Consolas" w:eastAsia="Times New Roman" w:hAnsi="Consolas" w:cs="Consolas"/>
          <w:color w:val="0000FF"/>
          <w:sz w:val="19"/>
          <w:szCs w:val="19"/>
          <w:lang w:eastAsia="de-DE"/>
        </w:rPr>
        <w:t>null</w:t>
      </w:r>
      <w:r>
        <w:rPr>
          <w:rFonts w:ascii="Consolas" w:eastAsia="Times New Roman" w:hAnsi="Consolas" w:cs="Consolas"/>
          <w:sz w:val="19"/>
          <w:szCs w:val="19"/>
          <w:lang w:eastAsia="de-DE"/>
        </w:rPr>
        <w:t>)</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2B91AF"/>
          <w:sz w:val="19"/>
          <w:szCs w:val="19"/>
          <w:lang w:eastAsia="de-DE"/>
        </w:rPr>
        <w:t>NorthwindDomainContext</w:t>
      </w:r>
      <w:r>
        <w:rPr>
          <w:rFonts w:ascii="Consolas" w:eastAsia="Times New Roman" w:hAnsi="Consolas" w:cs="Consolas"/>
          <w:sz w:val="19"/>
          <w:szCs w:val="19"/>
          <w:lang w:eastAsia="de-DE"/>
        </w:rPr>
        <w:t xml:space="preserve"> domainContext = </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productsDomainDataSource.DomainContext </w:t>
      </w:r>
      <w:r>
        <w:rPr>
          <w:rFonts w:ascii="Consolas" w:eastAsia="Times New Roman" w:hAnsi="Consolas" w:cs="Consolas"/>
          <w:color w:val="0000FF"/>
          <w:sz w:val="19"/>
          <w:szCs w:val="19"/>
          <w:lang w:eastAsia="de-DE"/>
        </w:rPr>
        <w:t>as</w:t>
      </w:r>
      <w:r>
        <w:rPr>
          <w:rFonts w:ascii="Consolas" w:eastAsia="Times New Roman" w:hAnsi="Consolas" w:cs="Consolas"/>
          <w:sz w:val="19"/>
          <w:szCs w:val="19"/>
          <w:lang w:eastAsia="de-DE"/>
        </w:rPr>
        <w:t xml:space="preserve"> </w:t>
      </w:r>
      <w:r>
        <w:rPr>
          <w:rFonts w:ascii="Consolas" w:eastAsia="Times New Roman" w:hAnsi="Consolas" w:cs="Consolas"/>
          <w:color w:val="2B91AF"/>
          <w:sz w:val="19"/>
          <w:szCs w:val="19"/>
          <w:lang w:eastAsia="de-DE"/>
        </w:rPr>
        <w:t>NorthwindDomainContext</w:t>
      </w:r>
      <w:r>
        <w:rPr>
          <w:rFonts w:ascii="Consolas" w:eastAsia="Times New Roman" w:hAnsi="Consolas" w:cs="Consolas"/>
          <w:sz w:val="19"/>
          <w:szCs w:val="19"/>
          <w:lang w:eastAsia="de-DE"/>
        </w:rPr>
        <w:t>;</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domainContext.Products.Remove((</w:t>
      </w:r>
      <w:r>
        <w:rPr>
          <w:rFonts w:ascii="Consolas" w:eastAsia="Times New Roman" w:hAnsi="Consolas" w:cs="Consolas"/>
          <w:color w:val="2B91AF"/>
          <w:sz w:val="19"/>
          <w:szCs w:val="19"/>
          <w:lang w:eastAsia="de-DE"/>
        </w:rPr>
        <w:t>Products</w:t>
      </w:r>
      <w:r>
        <w:rPr>
          <w:rFonts w:ascii="Consolas" w:eastAsia="Times New Roman" w:hAnsi="Consolas" w:cs="Consolas"/>
          <w:sz w:val="19"/>
          <w:szCs w:val="19"/>
          <w:lang w:eastAsia="de-DE"/>
        </w:rPr>
        <w:t>)dataGrid1.SelectedItem);</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domainContext.SubmitChanges();</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p>
    <w:p w:rsidR="00352E2C" w:rsidRDefault="00352E2C" w:rsidP="00352E2C">
      <w:pPr>
        <w:autoSpaceDE w:val="0"/>
        <w:autoSpaceDN w:val="0"/>
        <w:adjustRightInd w:val="0"/>
        <w:spacing w:after="0" w:line="240" w:lineRule="auto"/>
        <w:rPr>
          <w:rFonts w:ascii="Consolas" w:eastAsia="Times New Roman" w:hAnsi="Consolas" w:cs="Consolas"/>
          <w:sz w:val="19"/>
          <w:szCs w:val="19"/>
          <w:lang w:eastAsia="de-DE"/>
        </w:rPr>
      </w:pPr>
    </w:p>
    <w:p w:rsidR="00BC62AE" w:rsidRDefault="00BC62AE" w:rsidP="007F4B01"/>
    <w:p w:rsidR="00F9598E" w:rsidRDefault="002F128C" w:rsidP="002F128C">
      <w:pPr>
        <w:pStyle w:val="berschrift2"/>
      </w:pPr>
      <w:r>
        <w:t>Kategoriename im Grid anzeigen</w:t>
      </w:r>
    </w:p>
    <w:p w:rsidR="002F128C" w:rsidRDefault="002F128C" w:rsidP="007F4B01"/>
    <w:p w:rsidR="00F9598E" w:rsidRDefault="002F128C" w:rsidP="007F4B01">
      <w:r>
        <w:t>Dazu ist es notwendig, dem Entity Framework mitzuteilen, dass es die Tabelle Categoryies mitladen soll. Das muß an zwei Stellen passieren.</w:t>
      </w:r>
    </w:p>
    <w:p w:rsidR="002F128C" w:rsidRDefault="003575F1" w:rsidP="003575F1">
      <w:pPr>
        <w:pStyle w:val="Listenabsatz"/>
        <w:numPr>
          <w:ilvl w:val="0"/>
          <w:numId w:val="23"/>
        </w:numPr>
      </w:pPr>
      <w:r w:rsidRPr="003575F1">
        <w:t>NorthwindDomainService.metadata.cs</w:t>
      </w:r>
      <w:r>
        <w:t>: Über das Element „Categories“ ein [Include] Attribut.</w:t>
      </w:r>
    </w:p>
    <w:p w:rsidR="003575F1" w:rsidRDefault="003575F1" w:rsidP="003575F1">
      <w:pPr>
        <w:pStyle w:val="Listenabsatz"/>
      </w:pP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2B91AF"/>
          <w:sz w:val="19"/>
          <w:szCs w:val="19"/>
          <w:lang w:eastAsia="de-DE"/>
        </w:rPr>
        <w:t>MetadataTypeAttribute</w:t>
      </w:r>
      <w:r>
        <w:rPr>
          <w:rFonts w:ascii="Consolas" w:eastAsia="Times New Roman" w:hAnsi="Consolas" w:cs="Consolas"/>
          <w:sz w:val="19"/>
          <w:szCs w:val="19"/>
          <w:lang w:eastAsia="de-DE"/>
        </w:rPr>
        <w:t>(</w:t>
      </w:r>
      <w:r>
        <w:rPr>
          <w:rFonts w:ascii="Consolas" w:eastAsia="Times New Roman" w:hAnsi="Consolas" w:cs="Consolas"/>
          <w:color w:val="0000FF"/>
          <w:sz w:val="19"/>
          <w:szCs w:val="19"/>
          <w:lang w:eastAsia="de-DE"/>
        </w:rPr>
        <w:t>typeof</w:t>
      </w:r>
      <w:r>
        <w:rPr>
          <w:rFonts w:ascii="Consolas" w:eastAsia="Times New Roman" w:hAnsi="Consolas" w:cs="Consolas"/>
          <w:sz w:val="19"/>
          <w:szCs w:val="19"/>
          <w:lang w:eastAsia="de-DE"/>
        </w:rPr>
        <w:t>(</w:t>
      </w:r>
      <w:r>
        <w:rPr>
          <w:rFonts w:ascii="Consolas" w:eastAsia="Times New Roman" w:hAnsi="Consolas" w:cs="Consolas"/>
          <w:color w:val="2B91AF"/>
          <w:sz w:val="19"/>
          <w:szCs w:val="19"/>
          <w:lang w:eastAsia="de-DE"/>
        </w:rPr>
        <w:t>Products</w:t>
      </w:r>
      <w:r>
        <w:rPr>
          <w:rFonts w:ascii="Consolas" w:eastAsia="Times New Roman" w:hAnsi="Consolas" w:cs="Consolas"/>
          <w:sz w:val="19"/>
          <w:szCs w:val="19"/>
          <w:lang w:eastAsia="de-DE"/>
        </w:rPr>
        <w:t>.</w:t>
      </w:r>
      <w:r>
        <w:rPr>
          <w:rFonts w:ascii="Consolas" w:eastAsia="Times New Roman" w:hAnsi="Consolas" w:cs="Consolas"/>
          <w:color w:val="2B91AF"/>
          <w:sz w:val="19"/>
          <w:szCs w:val="19"/>
          <w:lang w:eastAsia="de-DE"/>
        </w:rPr>
        <w:t>ProductsMetadata</w:t>
      </w:r>
      <w:r>
        <w:rPr>
          <w:rFonts w:ascii="Consolas" w:eastAsia="Times New Roman" w:hAnsi="Consolas" w:cs="Consolas"/>
          <w:sz w:val="19"/>
          <w:szCs w:val="19"/>
          <w:lang w:eastAsia="de-DE"/>
        </w:rPr>
        <w:t>))]</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public</w:t>
      </w: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partial</w:t>
      </w: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class</w:t>
      </w:r>
      <w:r>
        <w:rPr>
          <w:rFonts w:ascii="Consolas" w:eastAsia="Times New Roman" w:hAnsi="Consolas" w:cs="Consolas"/>
          <w:sz w:val="19"/>
          <w:szCs w:val="19"/>
          <w:lang w:eastAsia="de-DE"/>
        </w:rPr>
        <w:t xml:space="preserve"> </w:t>
      </w:r>
      <w:r>
        <w:rPr>
          <w:rFonts w:ascii="Consolas" w:eastAsia="Times New Roman" w:hAnsi="Consolas" w:cs="Consolas"/>
          <w:color w:val="2B91AF"/>
          <w:sz w:val="19"/>
          <w:szCs w:val="19"/>
          <w:lang w:eastAsia="de-DE"/>
        </w:rPr>
        <w:t>Products</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8000"/>
          <w:sz w:val="19"/>
          <w:szCs w:val="19"/>
          <w:lang w:eastAsia="de-DE"/>
        </w:rPr>
        <w:t>// This class allows you to attach custom attributes to properties</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8000"/>
          <w:sz w:val="19"/>
          <w:szCs w:val="19"/>
          <w:lang w:eastAsia="de-DE"/>
        </w:rPr>
        <w:t>// of the Products class.</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8000"/>
          <w:sz w:val="19"/>
          <w:szCs w:val="19"/>
          <w:lang w:eastAsia="de-DE"/>
        </w:rPr>
        <w:t>//</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8000"/>
          <w:sz w:val="19"/>
          <w:szCs w:val="19"/>
          <w:lang w:eastAsia="de-DE"/>
        </w:rPr>
        <w:t>// For example, the following marks the Xyz property as a</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8000"/>
          <w:sz w:val="19"/>
          <w:szCs w:val="19"/>
          <w:lang w:eastAsia="de-DE"/>
        </w:rPr>
        <w:t>// required property and specifies the format for valid values:</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8000"/>
          <w:sz w:val="19"/>
          <w:szCs w:val="19"/>
          <w:lang w:eastAsia="de-DE"/>
        </w:rPr>
        <w:t>//    [Required]</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8000"/>
          <w:sz w:val="19"/>
          <w:szCs w:val="19"/>
          <w:lang w:eastAsia="de-DE"/>
        </w:rPr>
        <w:t>//    [RegularExpression("[A-Z][A-Za-z0-9]*")]</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8000"/>
          <w:sz w:val="19"/>
          <w:szCs w:val="19"/>
          <w:lang w:eastAsia="de-DE"/>
        </w:rPr>
        <w:t>//    [StringLength(32)]</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8000"/>
          <w:sz w:val="19"/>
          <w:szCs w:val="19"/>
          <w:lang w:eastAsia="de-DE"/>
        </w:rPr>
        <w:t>//    public string Xyz { get; set; }</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internal</w:t>
      </w: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sealed</w:t>
      </w: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class</w:t>
      </w:r>
      <w:r>
        <w:rPr>
          <w:rFonts w:ascii="Consolas" w:eastAsia="Times New Roman" w:hAnsi="Consolas" w:cs="Consolas"/>
          <w:sz w:val="19"/>
          <w:szCs w:val="19"/>
          <w:lang w:eastAsia="de-DE"/>
        </w:rPr>
        <w:t xml:space="preserve"> </w:t>
      </w:r>
      <w:r>
        <w:rPr>
          <w:rFonts w:ascii="Consolas" w:eastAsia="Times New Roman" w:hAnsi="Consolas" w:cs="Consolas"/>
          <w:color w:val="2B91AF"/>
          <w:sz w:val="19"/>
          <w:szCs w:val="19"/>
          <w:lang w:eastAsia="de-DE"/>
        </w:rPr>
        <w:t>ProductsMetadata</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8000"/>
          <w:sz w:val="19"/>
          <w:szCs w:val="19"/>
          <w:lang w:eastAsia="de-DE"/>
        </w:rPr>
        <w:t>// Metadata classes are not meant to be instantiated.</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private</w:t>
      </w:r>
      <w:r>
        <w:rPr>
          <w:rFonts w:ascii="Consolas" w:eastAsia="Times New Roman" w:hAnsi="Consolas" w:cs="Consolas"/>
          <w:sz w:val="19"/>
          <w:szCs w:val="19"/>
          <w:lang w:eastAsia="de-DE"/>
        </w:rPr>
        <w:t xml:space="preserve"> ProductsMetadata()</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2B91AF"/>
          <w:sz w:val="19"/>
          <w:szCs w:val="19"/>
          <w:lang w:eastAsia="de-DE"/>
        </w:rPr>
        <w:t>Include</w:t>
      </w:r>
      <w:r>
        <w:rPr>
          <w:rFonts w:ascii="Consolas" w:eastAsia="Times New Roman" w:hAnsi="Consolas" w:cs="Consolas"/>
          <w:sz w:val="19"/>
          <w:szCs w:val="19"/>
          <w:lang w:eastAsia="de-DE"/>
        </w:rPr>
        <w:t>]</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public</w:t>
      </w:r>
      <w:r>
        <w:rPr>
          <w:rFonts w:ascii="Consolas" w:eastAsia="Times New Roman" w:hAnsi="Consolas" w:cs="Consolas"/>
          <w:sz w:val="19"/>
          <w:szCs w:val="19"/>
          <w:lang w:eastAsia="de-DE"/>
        </w:rPr>
        <w:t xml:space="preserve"> </w:t>
      </w:r>
      <w:r>
        <w:rPr>
          <w:rFonts w:ascii="Consolas" w:eastAsia="Times New Roman" w:hAnsi="Consolas" w:cs="Consolas"/>
          <w:color w:val="2B91AF"/>
          <w:sz w:val="19"/>
          <w:szCs w:val="19"/>
          <w:lang w:eastAsia="de-DE"/>
        </w:rPr>
        <w:t>Categories</w:t>
      </w:r>
      <w:r>
        <w:rPr>
          <w:rFonts w:ascii="Consolas" w:eastAsia="Times New Roman" w:hAnsi="Consolas" w:cs="Consolas"/>
          <w:sz w:val="19"/>
          <w:szCs w:val="19"/>
          <w:lang w:eastAsia="de-DE"/>
        </w:rPr>
        <w:t xml:space="preserve"> Categories { </w:t>
      </w:r>
      <w:r>
        <w:rPr>
          <w:rFonts w:ascii="Consolas" w:eastAsia="Times New Roman" w:hAnsi="Consolas" w:cs="Consolas"/>
          <w:color w:val="0000FF"/>
          <w:sz w:val="19"/>
          <w:szCs w:val="19"/>
          <w:lang w:eastAsia="de-DE"/>
        </w:rPr>
        <w:t>get</w:t>
      </w: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set</w:t>
      </w:r>
      <w:r>
        <w:rPr>
          <w:rFonts w:ascii="Consolas" w:eastAsia="Times New Roman" w:hAnsi="Consolas" w:cs="Consolas"/>
          <w:sz w:val="19"/>
          <w:szCs w:val="19"/>
          <w:lang w:eastAsia="de-DE"/>
        </w:rPr>
        <w:t>; }</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public</w:t>
      </w:r>
      <w:r>
        <w:rPr>
          <w:rFonts w:ascii="Consolas" w:eastAsia="Times New Roman" w:hAnsi="Consolas" w:cs="Consolas"/>
          <w:sz w:val="19"/>
          <w:szCs w:val="19"/>
          <w:lang w:eastAsia="de-DE"/>
        </w:rPr>
        <w:t xml:space="preserve"> </w:t>
      </w:r>
      <w:r>
        <w:rPr>
          <w:rFonts w:ascii="Consolas" w:eastAsia="Times New Roman" w:hAnsi="Consolas" w:cs="Consolas"/>
          <w:color w:val="2B91AF"/>
          <w:sz w:val="19"/>
          <w:szCs w:val="19"/>
          <w:lang w:eastAsia="de-DE"/>
        </w:rPr>
        <w:t>Nullable</w:t>
      </w:r>
      <w:r>
        <w:rPr>
          <w:rFonts w:ascii="Consolas" w:eastAsia="Times New Roman" w:hAnsi="Consolas" w:cs="Consolas"/>
          <w:sz w:val="19"/>
          <w:szCs w:val="19"/>
          <w:lang w:eastAsia="de-DE"/>
        </w:rPr>
        <w:t>&lt;</w:t>
      </w:r>
      <w:r>
        <w:rPr>
          <w:rFonts w:ascii="Consolas" w:eastAsia="Times New Roman" w:hAnsi="Consolas" w:cs="Consolas"/>
          <w:color w:val="0000FF"/>
          <w:sz w:val="19"/>
          <w:szCs w:val="19"/>
          <w:lang w:eastAsia="de-DE"/>
        </w:rPr>
        <w:t>int</w:t>
      </w:r>
      <w:r>
        <w:rPr>
          <w:rFonts w:ascii="Consolas" w:eastAsia="Times New Roman" w:hAnsi="Consolas" w:cs="Consolas"/>
          <w:sz w:val="19"/>
          <w:szCs w:val="19"/>
          <w:lang w:eastAsia="de-DE"/>
        </w:rPr>
        <w:t xml:space="preserve">&gt; CategoryID { </w:t>
      </w:r>
      <w:r>
        <w:rPr>
          <w:rFonts w:ascii="Consolas" w:eastAsia="Times New Roman" w:hAnsi="Consolas" w:cs="Consolas"/>
          <w:color w:val="0000FF"/>
          <w:sz w:val="19"/>
          <w:szCs w:val="19"/>
          <w:lang w:eastAsia="de-DE"/>
        </w:rPr>
        <w:t>get</w:t>
      </w: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set</w:t>
      </w:r>
      <w:r>
        <w:rPr>
          <w:rFonts w:ascii="Consolas" w:eastAsia="Times New Roman" w:hAnsi="Consolas" w:cs="Consolas"/>
          <w:sz w:val="19"/>
          <w:szCs w:val="19"/>
          <w:lang w:eastAsia="de-DE"/>
        </w:rPr>
        <w:t>; }</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public</w:t>
      </w: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bool</w:t>
      </w:r>
      <w:r>
        <w:rPr>
          <w:rFonts w:ascii="Consolas" w:eastAsia="Times New Roman" w:hAnsi="Consolas" w:cs="Consolas"/>
          <w:sz w:val="19"/>
          <w:szCs w:val="19"/>
          <w:lang w:eastAsia="de-DE"/>
        </w:rPr>
        <w:t xml:space="preserve"> Discontinued { </w:t>
      </w:r>
      <w:r>
        <w:rPr>
          <w:rFonts w:ascii="Consolas" w:eastAsia="Times New Roman" w:hAnsi="Consolas" w:cs="Consolas"/>
          <w:color w:val="0000FF"/>
          <w:sz w:val="19"/>
          <w:szCs w:val="19"/>
          <w:lang w:eastAsia="de-DE"/>
        </w:rPr>
        <w:t>get</w:t>
      </w: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set</w:t>
      </w:r>
      <w:r>
        <w:rPr>
          <w:rFonts w:ascii="Consolas" w:eastAsia="Times New Roman" w:hAnsi="Consolas" w:cs="Consolas"/>
          <w:sz w:val="19"/>
          <w:szCs w:val="19"/>
          <w:lang w:eastAsia="de-DE"/>
        </w:rPr>
        <w:t>; }</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public</w:t>
      </w: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int</w:t>
      </w:r>
      <w:r>
        <w:rPr>
          <w:rFonts w:ascii="Consolas" w:eastAsia="Times New Roman" w:hAnsi="Consolas" w:cs="Consolas"/>
          <w:sz w:val="19"/>
          <w:szCs w:val="19"/>
          <w:lang w:eastAsia="de-DE"/>
        </w:rPr>
        <w:t xml:space="preserve"> ProductID { </w:t>
      </w:r>
      <w:r>
        <w:rPr>
          <w:rFonts w:ascii="Consolas" w:eastAsia="Times New Roman" w:hAnsi="Consolas" w:cs="Consolas"/>
          <w:color w:val="0000FF"/>
          <w:sz w:val="19"/>
          <w:szCs w:val="19"/>
          <w:lang w:eastAsia="de-DE"/>
        </w:rPr>
        <w:t>get</w:t>
      </w: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set</w:t>
      </w:r>
      <w:r>
        <w:rPr>
          <w:rFonts w:ascii="Consolas" w:eastAsia="Times New Roman" w:hAnsi="Consolas" w:cs="Consolas"/>
          <w:sz w:val="19"/>
          <w:szCs w:val="19"/>
          <w:lang w:eastAsia="de-DE"/>
        </w:rPr>
        <w:t>; }</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public</w:t>
      </w: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string</w:t>
      </w:r>
      <w:r>
        <w:rPr>
          <w:rFonts w:ascii="Consolas" w:eastAsia="Times New Roman" w:hAnsi="Consolas" w:cs="Consolas"/>
          <w:sz w:val="19"/>
          <w:szCs w:val="19"/>
          <w:lang w:eastAsia="de-DE"/>
        </w:rPr>
        <w:t xml:space="preserve"> ProductName { </w:t>
      </w:r>
      <w:r>
        <w:rPr>
          <w:rFonts w:ascii="Consolas" w:eastAsia="Times New Roman" w:hAnsi="Consolas" w:cs="Consolas"/>
          <w:color w:val="0000FF"/>
          <w:sz w:val="19"/>
          <w:szCs w:val="19"/>
          <w:lang w:eastAsia="de-DE"/>
        </w:rPr>
        <w:t>get</w:t>
      </w: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set</w:t>
      </w:r>
      <w:r>
        <w:rPr>
          <w:rFonts w:ascii="Consolas" w:eastAsia="Times New Roman" w:hAnsi="Consolas" w:cs="Consolas"/>
          <w:sz w:val="19"/>
          <w:szCs w:val="19"/>
          <w:lang w:eastAsia="de-DE"/>
        </w:rPr>
        <w:t>; }</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public</w:t>
      </w: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string</w:t>
      </w:r>
      <w:r>
        <w:rPr>
          <w:rFonts w:ascii="Consolas" w:eastAsia="Times New Roman" w:hAnsi="Consolas" w:cs="Consolas"/>
          <w:sz w:val="19"/>
          <w:szCs w:val="19"/>
          <w:lang w:eastAsia="de-DE"/>
        </w:rPr>
        <w:t xml:space="preserve"> QuantityPerUnit { </w:t>
      </w:r>
      <w:r>
        <w:rPr>
          <w:rFonts w:ascii="Consolas" w:eastAsia="Times New Roman" w:hAnsi="Consolas" w:cs="Consolas"/>
          <w:color w:val="0000FF"/>
          <w:sz w:val="19"/>
          <w:szCs w:val="19"/>
          <w:lang w:eastAsia="de-DE"/>
        </w:rPr>
        <w:t>get</w:t>
      </w: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set</w:t>
      </w:r>
      <w:r>
        <w:rPr>
          <w:rFonts w:ascii="Consolas" w:eastAsia="Times New Roman" w:hAnsi="Consolas" w:cs="Consolas"/>
          <w:sz w:val="19"/>
          <w:szCs w:val="19"/>
          <w:lang w:eastAsia="de-DE"/>
        </w:rPr>
        <w:t>; }</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public</w:t>
      </w:r>
      <w:r>
        <w:rPr>
          <w:rFonts w:ascii="Consolas" w:eastAsia="Times New Roman" w:hAnsi="Consolas" w:cs="Consolas"/>
          <w:sz w:val="19"/>
          <w:szCs w:val="19"/>
          <w:lang w:eastAsia="de-DE"/>
        </w:rPr>
        <w:t xml:space="preserve"> </w:t>
      </w:r>
      <w:r>
        <w:rPr>
          <w:rFonts w:ascii="Consolas" w:eastAsia="Times New Roman" w:hAnsi="Consolas" w:cs="Consolas"/>
          <w:color w:val="2B91AF"/>
          <w:sz w:val="19"/>
          <w:szCs w:val="19"/>
          <w:lang w:eastAsia="de-DE"/>
        </w:rPr>
        <w:t>Nullable</w:t>
      </w:r>
      <w:r>
        <w:rPr>
          <w:rFonts w:ascii="Consolas" w:eastAsia="Times New Roman" w:hAnsi="Consolas" w:cs="Consolas"/>
          <w:sz w:val="19"/>
          <w:szCs w:val="19"/>
          <w:lang w:eastAsia="de-DE"/>
        </w:rPr>
        <w:t>&lt;</w:t>
      </w:r>
      <w:r>
        <w:rPr>
          <w:rFonts w:ascii="Consolas" w:eastAsia="Times New Roman" w:hAnsi="Consolas" w:cs="Consolas"/>
          <w:color w:val="0000FF"/>
          <w:sz w:val="19"/>
          <w:szCs w:val="19"/>
          <w:lang w:eastAsia="de-DE"/>
        </w:rPr>
        <w:t>short</w:t>
      </w:r>
      <w:r>
        <w:rPr>
          <w:rFonts w:ascii="Consolas" w:eastAsia="Times New Roman" w:hAnsi="Consolas" w:cs="Consolas"/>
          <w:sz w:val="19"/>
          <w:szCs w:val="19"/>
          <w:lang w:eastAsia="de-DE"/>
        </w:rPr>
        <w:t xml:space="preserve">&gt; ReorderLevel { </w:t>
      </w:r>
      <w:r>
        <w:rPr>
          <w:rFonts w:ascii="Consolas" w:eastAsia="Times New Roman" w:hAnsi="Consolas" w:cs="Consolas"/>
          <w:color w:val="0000FF"/>
          <w:sz w:val="19"/>
          <w:szCs w:val="19"/>
          <w:lang w:eastAsia="de-DE"/>
        </w:rPr>
        <w:t>get</w:t>
      </w: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set</w:t>
      </w:r>
      <w:r>
        <w:rPr>
          <w:rFonts w:ascii="Consolas" w:eastAsia="Times New Roman" w:hAnsi="Consolas" w:cs="Consolas"/>
          <w:sz w:val="19"/>
          <w:szCs w:val="19"/>
          <w:lang w:eastAsia="de-DE"/>
        </w:rPr>
        <w:t>; }</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public</w:t>
      </w:r>
      <w:r>
        <w:rPr>
          <w:rFonts w:ascii="Consolas" w:eastAsia="Times New Roman" w:hAnsi="Consolas" w:cs="Consolas"/>
          <w:sz w:val="19"/>
          <w:szCs w:val="19"/>
          <w:lang w:eastAsia="de-DE"/>
        </w:rPr>
        <w:t xml:space="preserve"> </w:t>
      </w:r>
      <w:r>
        <w:rPr>
          <w:rFonts w:ascii="Consolas" w:eastAsia="Times New Roman" w:hAnsi="Consolas" w:cs="Consolas"/>
          <w:color w:val="2B91AF"/>
          <w:sz w:val="19"/>
          <w:szCs w:val="19"/>
          <w:lang w:eastAsia="de-DE"/>
        </w:rPr>
        <w:t>Nullable</w:t>
      </w:r>
      <w:r>
        <w:rPr>
          <w:rFonts w:ascii="Consolas" w:eastAsia="Times New Roman" w:hAnsi="Consolas" w:cs="Consolas"/>
          <w:sz w:val="19"/>
          <w:szCs w:val="19"/>
          <w:lang w:eastAsia="de-DE"/>
        </w:rPr>
        <w:t>&lt;</w:t>
      </w:r>
      <w:r>
        <w:rPr>
          <w:rFonts w:ascii="Consolas" w:eastAsia="Times New Roman" w:hAnsi="Consolas" w:cs="Consolas"/>
          <w:color w:val="0000FF"/>
          <w:sz w:val="19"/>
          <w:szCs w:val="19"/>
          <w:lang w:eastAsia="de-DE"/>
        </w:rPr>
        <w:t>int</w:t>
      </w:r>
      <w:r>
        <w:rPr>
          <w:rFonts w:ascii="Consolas" w:eastAsia="Times New Roman" w:hAnsi="Consolas" w:cs="Consolas"/>
          <w:sz w:val="19"/>
          <w:szCs w:val="19"/>
          <w:lang w:eastAsia="de-DE"/>
        </w:rPr>
        <w:t xml:space="preserve">&gt; SupplierID { </w:t>
      </w:r>
      <w:r>
        <w:rPr>
          <w:rFonts w:ascii="Consolas" w:eastAsia="Times New Roman" w:hAnsi="Consolas" w:cs="Consolas"/>
          <w:color w:val="0000FF"/>
          <w:sz w:val="19"/>
          <w:szCs w:val="19"/>
          <w:lang w:eastAsia="de-DE"/>
        </w:rPr>
        <w:t>get</w:t>
      </w: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set</w:t>
      </w:r>
      <w:r>
        <w:rPr>
          <w:rFonts w:ascii="Consolas" w:eastAsia="Times New Roman" w:hAnsi="Consolas" w:cs="Consolas"/>
          <w:sz w:val="19"/>
          <w:szCs w:val="19"/>
          <w:lang w:eastAsia="de-DE"/>
        </w:rPr>
        <w:t>; }</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public</w:t>
      </w:r>
      <w:r>
        <w:rPr>
          <w:rFonts w:ascii="Consolas" w:eastAsia="Times New Roman" w:hAnsi="Consolas" w:cs="Consolas"/>
          <w:sz w:val="19"/>
          <w:szCs w:val="19"/>
          <w:lang w:eastAsia="de-DE"/>
        </w:rPr>
        <w:t xml:space="preserve"> </w:t>
      </w:r>
      <w:r>
        <w:rPr>
          <w:rFonts w:ascii="Consolas" w:eastAsia="Times New Roman" w:hAnsi="Consolas" w:cs="Consolas"/>
          <w:color w:val="2B91AF"/>
          <w:sz w:val="19"/>
          <w:szCs w:val="19"/>
          <w:lang w:eastAsia="de-DE"/>
        </w:rPr>
        <w:t>Nullable</w:t>
      </w:r>
      <w:r>
        <w:rPr>
          <w:rFonts w:ascii="Consolas" w:eastAsia="Times New Roman" w:hAnsi="Consolas" w:cs="Consolas"/>
          <w:sz w:val="19"/>
          <w:szCs w:val="19"/>
          <w:lang w:eastAsia="de-DE"/>
        </w:rPr>
        <w:t>&lt;</w:t>
      </w:r>
      <w:r>
        <w:rPr>
          <w:rFonts w:ascii="Consolas" w:eastAsia="Times New Roman" w:hAnsi="Consolas" w:cs="Consolas"/>
          <w:color w:val="0000FF"/>
          <w:sz w:val="19"/>
          <w:szCs w:val="19"/>
          <w:lang w:eastAsia="de-DE"/>
        </w:rPr>
        <w:t>decimal</w:t>
      </w:r>
      <w:r>
        <w:rPr>
          <w:rFonts w:ascii="Consolas" w:eastAsia="Times New Roman" w:hAnsi="Consolas" w:cs="Consolas"/>
          <w:sz w:val="19"/>
          <w:szCs w:val="19"/>
          <w:lang w:eastAsia="de-DE"/>
        </w:rPr>
        <w:t xml:space="preserve">&gt; UnitPrice { </w:t>
      </w:r>
      <w:r>
        <w:rPr>
          <w:rFonts w:ascii="Consolas" w:eastAsia="Times New Roman" w:hAnsi="Consolas" w:cs="Consolas"/>
          <w:color w:val="0000FF"/>
          <w:sz w:val="19"/>
          <w:szCs w:val="19"/>
          <w:lang w:eastAsia="de-DE"/>
        </w:rPr>
        <w:t>get</w:t>
      </w: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set</w:t>
      </w:r>
      <w:r>
        <w:rPr>
          <w:rFonts w:ascii="Consolas" w:eastAsia="Times New Roman" w:hAnsi="Consolas" w:cs="Consolas"/>
          <w:sz w:val="19"/>
          <w:szCs w:val="19"/>
          <w:lang w:eastAsia="de-DE"/>
        </w:rPr>
        <w:t>; }</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public</w:t>
      </w:r>
      <w:r>
        <w:rPr>
          <w:rFonts w:ascii="Consolas" w:eastAsia="Times New Roman" w:hAnsi="Consolas" w:cs="Consolas"/>
          <w:sz w:val="19"/>
          <w:szCs w:val="19"/>
          <w:lang w:eastAsia="de-DE"/>
        </w:rPr>
        <w:t xml:space="preserve"> </w:t>
      </w:r>
      <w:r>
        <w:rPr>
          <w:rFonts w:ascii="Consolas" w:eastAsia="Times New Roman" w:hAnsi="Consolas" w:cs="Consolas"/>
          <w:color w:val="2B91AF"/>
          <w:sz w:val="19"/>
          <w:szCs w:val="19"/>
          <w:lang w:eastAsia="de-DE"/>
        </w:rPr>
        <w:t>Nullable</w:t>
      </w:r>
      <w:r>
        <w:rPr>
          <w:rFonts w:ascii="Consolas" w:eastAsia="Times New Roman" w:hAnsi="Consolas" w:cs="Consolas"/>
          <w:sz w:val="19"/>
          <w:szCs w:val="19"/>
          <w:lang w:eastAsia="de-DE"/>
        </w:rPr>
        <w:t>&lt;</w:t>
      </w:r>
      <w:r>
        <w:rPr>
          <w:rFonts w:ascii="Consolas" w:eastAsia="Times New Roman" w:hAnsi="Consolas" w:cs="Consolas"/>
          <w:color w:val="0000FF"/>
          <w:sz w:val="19"/>
          <w:szCs w:val="19"/>
          <w:lang w:eastAsia="de-DE"/>
        </w:rPr>
        <w:t>short</w:t>
      </w:r>
      <w:r>
        <w:rPr>
          <w:rFonts w:ascii="Consolas" w:eastAsia="Times New Roman" w:hAnsi="Consolas" w:cs="Consolas"/>
          <w:sz w:val="19"/>
          <w:szCs w:val="19"/>
          <w:lang w:eastAsia="de-DE"/>
        </w:rPr>
        <w:t xml:space="preserve">&gt; UnitsInStock { </w:t>
      </w:r>
      <w:r>
        <w:rPr>
          <w:rFonts w:ascii="Consolas" w:eastAsia="Times New Roman" w:hAnsi="Consolas" w:cs="Consolas"/>
          <w:color w:val="0000FF"/>
          <w:sz w:val="19"/>
          <w:szCs w:val="19"/>
          <w:lang w:eastAsia="de-DE"/>
        </w:rPr>
        <w:t>get</w:t>
      </w: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set</w:t>
      </w:r>
      <w:r>
        <w:rPr>
          <w:rFonts w:ascii="Consolas" w:eastAsia="Times New Roman" w:hAnsi="Consolas" w:cs="Consolas"/>
          <w:sz w:val="19"/>
          <w:szCs w:val="19"/>
          <w:lang w:eastAsia="de-DE"/>
        </w:rPr>
        <w:t>; }</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public</w:t>
      </w:r>
      <w:r>
        <w:rPr>
          <w:rFonts w:ascii="Consolas" w:eastAsia="Times New Roman" w:hAnsi="Consolas" w:cs="Consolas"/>
          <w:sz w:val="19"/>
          <w:szCs w:val="19"/>
          <w:lang w:eastAsia="de-DE"/>
        </w:rPr>
        <w:t xml:space="preserve"> </w:t>
      </w:r>
      <w:r>
        <w:rPr>
          <w:rFonts w:ascii="Consolas" w:eastAsia="Times New Roman" w:hAnsi="Consolas" w:cs="Consolas"/>
          <w:color w:val="2B91AF"/>
          <w:sz w:val="19"/>
          <w:szCs w:val="19"/>
          <w:lang w:eastAsia="de-DE"/>
        </w:rPr>
        <w:t>Nullable</w:t>
      </w:r>
      <w:r>
        <w:rPr>
          <w:rFonts w:ascii="Consolas" w:eastAsia="Times New Roman" w:hAnsi="Consolas" w:cs="Consolas"/>
          <w:sz w:val="19"/>
          <w:szCs w:val="19"/>
          <w:lang w:eastAsia="de-DE"/>
        </w:rPr>
        <w:t>&lt;</w:t>
      </w:r>
      <w:r>
        <w:rPr>
          <w:rFonts w:ascii="Consolas" w:eastAsia="Times New Roman" w:hAnsi="Consolas" w:cs="Consolas"/>
          <w:color w:val="0000FF"/>
          <w:sz w:val="19"/>
          <w:szCs w:val="19"/>
          <w:lang w:eastAsia="de-DE"/>
        </w:rPr>
        <w:t>short</w:t>
      </w:r>
      <w:r>
        <w:rPr>
          <w:rFonts w:ascii="Consolas" w:eastAsia="Times New Roman" w:hAnsi="Consolas" w:cs="Consolas"/>
          <w:sz w:val="19"/>
          <w:szCs w:val="19"/>
          <w:lang w:eastAsia="de-DE"/>
        </w:rPr>
        <w:t xml:space="preserve">&gt; UnitsOnOrder { </w:t>
      </w:r>
      <w:r>
        <w:rPr>
          <w:rFonts w:ascii="Consolas" w:eastAsia="Times New Roman" w:hAnsi="Consolas" w:cs="Consolas"/>
          <w:color w:val="0000FF"/>
          <w:sz w:val="19"/>
          <w:szCs w:val="19"/>
          <w:lang w:eastAsia="de-DE"/>
        </w:rPr>
        <w:t>get</w:t>
      </w: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set</w:t>
      </w:r>
      <w:r>
        <w:rPr>
          <w:rFonts w:ascii="Consolas" w:eastAsia="Times New Roman" w:hAnsi="Consolas" w:cs="Consolas"/>
          <w:sz w:val="19"/>
          <w:szCs w:val="19"/>
          <w:lang w:eastAsia="de-DE"/>
        </w:rPr>
        <w:t>; }</w:t>
      </w:r>
    </w:p>
    <w:p w:rsidR="003575F1" w:rsidRDefault="003575F1" w:rsidP="003575F1">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p>
    <w:p w:rsidR="003575F1" w:rsidRDefault="003575F1" w:rsidP="003575F1">
      <w:pPr>
        <w:pStyle w:val="Listenabsatz"/>
      </w:pPr>
    </w:p>
    <w:p w:rsidR="002F128C" w:rsidRDefault="002F128C" w:rsidP="002F128C"/>
    <w:p w:rsidR="00F9598E" w:rsidRDefault="00E24D57" w:rsidP="00E24D57">
      <w:pPr>
        <w:pStyle w:val="Listenabsatz"/>
        <w:numPr>
          <w:ilvl w:val="0"/>
          <w:numId w:val="23"/>
        </w:numPr>
      </w:pPr>
      <w:r w:rsidRPr="00E24D57">
        <w:t>NorthwindDomainService.cs</w:t>
      </w:r>
      <w:r>
        <w:t>: An den Rückgabewert der Methode GetProducts() ein .Include(„Categories“) anhängen.</w:t>
      </w:r>
    </w:p>
    <w:p w:rsidR="00E24D57" w:rsidRDefault="00E24D57" w:rsidP="00E24D57">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public</w:t>
      </w:r>
      <w:r>
        <w:rPr>
          <w:rFonts w:ascii="Consolas" w:eastAsia="Times New Roman" w:hAnsi="Consolas" w:cs="Consolas"/>
          <w:sz w:val="19"/>
          <w:szCs w:val="19"/>
          <w:lang w:eastAsia="de-DE"/>
        </w:rPr>
        <w:t xml:space="preserve"> </w:t>
      </w:r>
      <w:r>
        <w:rPr>
          <w:rFonts w:ascii="Consolas" w:eastAsia="Times New Roman" w:hAnsi="Consolas" w:cs="Consolas"/>
          <w:color w:val="2B91AF"/>
          <w:sz w:val="19"/>
          <w:szCs w:val="19"/>
          <w:lang w:eastAsia="de-DE"/>
        </w:rPr>
        <w:t>IQueryable</w:t>
      </w:r>
      <w:r>
        <w:rPr>
          <w:rFonts w:ascii="Consolas" w:eastAsia="Times New Roman" w:hAnsi="Consolas" w:cs="Consolas"/>
          <w:sz w:val="19"/>
          <w:szCs w:val="19"/>
          <w:lang w:eastAsia="de-DE"/>
        </w:rPr>
        <w:t>&lt;</w:t>
      </w:r>
      <w:r>
        <w:rPr>
          <w:rFonts w:ascii="Consolas" w:eastAsia="Times New Roman" w:hAnsi="Consolas" w:cs="Consolas"/>
          <w:color w:val="2B91AF"/>
          <w:sz w:val="19"/>
          <w:szCs w:val="19"/>
          <w:lang w:eastAsia="de-DE"/>
        </w:rPr>
        <w:t>Products</w:t>
      </w:r>
      <w:r>
        <w:rPr>
          <w:rFonts w:ascii="Consolas" w:eastAsia="Times New Roman" w:hAnsi="Consolas" w:cs="Consolas"/>
          <w:sz w:val="19"/>
          <w:szCs w:val="19"/>
          <w:lang w:eastAsia="de-DE"/>
        </w:rPr>
        <w:t>&gt; GetProducts()</w:t>
      </w:r>
    </w:p>
    <w:p w:rsidR="00E24D57" w:rsidRDefault="00E24D57" w:rsidP="00E24D57">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p>
    <w:p w:rsidR="00E24D57" w:rsidRDefault="00E24D57" w:rsidP="00E24D57">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8000"/>
          <w:sz w:val="19"/>
          <w:szCs w:val="19"/>
          <w:lang w:eastAsia="de-DE"/>
        </w:rPr>
        <w:t>//return this.ObjectContext.Products;</w:t>
      </w:r>
    </w:p>
    <w:p w:rsidR="00E24D57" w:rsidRDefault="00E24D57" w:rsidP="00E24D57">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return</w:t>
      </w:r>
      <w:r>
        <w:rPr>
          <w:rFonts w:ascii="Consolas" w:eastAsia="Times New Roman" w:hAnsi="Consolas" w:cs="Consolas"/>
          <w:sz w:val="19"/>
          <w:szCs w:val="19"/>
          <w:lang w:eastAsia="de-DE"/>
        </w:rPr>
        <w:t xml:space="preserve"> </w:t>
      </w:r>
      <w:r>
        <w:rPr>
          <w:rFonts w:ascii="Consolas" w:eastAsia="Times New Roman" w:hAnsi="Consolas" w:cs="Consolas"/>
          <w:color w:val="0000FF"/>
          <w:sz w:val="19"/>
          <w:szCs w:val="19"/>
          <w:lang w:eastAsia="de-DE"/>
        </w:rPr>
        <w:t>this</w:t>
      </w:r>
      <w:r>
        <w:rPr>
          <w:rFonts w:ascii="Consolas" w:eastAsia="Times New Roman" w:hAnsi="Consolas" w:cs="Consolas"/>
          <w:sz w:val="19"/>
          <w:szCs w:val="19"/>
          <w:lang w:eastAsia="de-DE"/>
        </w:rPr>
        <w:t>.ObjectContext.Products.Include(</w:t>
      </w:r>
      <w:r>
        <w:rPr>
          <w:rFonts w:ascii="Consolas" w:eastAsia="Times New Roman" w:hAnsi="Consolas" w:cs="Consolas"/>
          <w:color w:val="A31515"/>
          <w:sz w:val="19"/>
          <w:szCs w:val="19"/>
          <w:lang w:eastAsia="de-DE"/>
        </w:rPr>
        <w:t>"Categories"</w:t>
      </w:r>
      <w:r>
        <w:rPr>
          <w:rFonts w:ascii="Consolas" w:eastAsia="Times New Roman" w:hAnsi="Consolas" w:cs="Consolas"/>
          <w:sz w:val="19"/>
          <w:szCs w:val="19"/>
          <w:lang w:eastAsia="de-DE"/>
        </w:rPr>
        <w:t>);</w:t>
      </w:r>
    </w:p>
    <w:p w:rsidR="00E24D57" w:rsidRDefault="00E24D57" w:rsidP="00E24D57">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sz w:val="19"/>
          <w:szCs w:val="19"/>
          <w:lang w:eastAsia="de-DE"/>
        </w:rPr>
        <w:t xml:space="preserve">        }</w:t>
      </w:r>
    </w:p>
    <w:p w:rsidR="00E24D57" w:rsidRDefault="00E24D57" w:rsidP="007F4B01"/>
    <w:p w:rsidR="00B32FBF" w:rsidRDefault="00C52139" w:rsidP="007F4B01">
      <w:r>
        <w:t>Jetzt können wir die zusätzliche Spalte im DataGrid anzeigen.</w:t>
      </w:r>
    </w:p>
    <w:p w:rsidR="00F1226E" w:rsidRDefault="00F1226E" w:rsidP="00F1226E">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color w:val="A31515"/>
          <w:sz w:val="19"/>
          <w:szCs w:val="19"/>
          <w:lang w:eastAsia="de-DE"/>
        </w:rPr>
        <w:t xml:space="preserve">        </w:t>
      </w:r>
      <w:r>
        <w:rPr>
          <w:rFonts w:ascii="Consolas" w:eastAsia="Times New Roman" w:hAnsi="Consolas" w:cs="Consolas"/>
          <w:color w:val="0000FF"/>
          <w:sz w:val="19"/>
          <w:szCs w:val="19"/>
          <w:lang w:eastAsia="de-DE"/>
        </w:rPr>
        <w:t>&lt;</w:t>
      </w:r>
      <w:r>
        <w:rPr>
          <w:rFonts w:ascii="Consolas" w:eastAsia="Times New Roman" w:hAnsi="Consolas" w:cs="Consolas"/>
          <w:color w:val="A31515"/>
          <w:sz w:val="19"/>
          <w:szCs w:val="19"/>
          <w:lang w:eastAsia="de-DE"/>
        </w:rPr>
        <w:t>sdk</w:t>
      </w:r>
      <w:r>
        <w:rPr>
          <w:rFonts w:ascii="Consolas" w:eastAsia="Times New Roman" w:hAnsi="Consolas" w:cs="Consolas"/>
          <w:color w:val="0000FF"/>
          <w:sz w:val="19"/>
          <w:szCs w:val="19"/>
          <w:lang w:eastAsia="de-DE"/>
        </w:rPr>
        <w:t>:</w:t>
      </w:r>
      <w:r>
        <w:rPr>
          <w:rFonts w:ascii="Consolas" w:eastAsia="Times New Roman" w:hAnsi="Consolas" w:cs="Consolas"/>
          <w:color w:val="A31515"/>
          <w:sz w:val="19"/>
          <w:szCs w:val="19"/>
          <w:lang w:eastAsia="de-DE"/>
        </w:rPr>
        <w:t>DataGrid</w:t>
      </w:r>
      <w:r>
        <w:rPr>
          <w:rFonts w:ascii="Consolas" w:eastAsia="Times New Roman" w:hAnsi="Consolas" w:cs="Consolas"/>
          <w:color w:val="FF0000"/>
          <w:sz w:val="19"/>
          <w:szCs w:val="19"/>
          <w:lang w:eastAsia="de-DE"/>
        </w:rPr>
        <w:t xml:space="preserve"> AutoGenerateColumns</w:t>
      </w:r>
      <w:r>
        <w:rPr>
          <w:rFonts w:ascii="Consolas" w:eastAsia="Times New Roman" w:hAnsi="Consolas" w:cs="Consolas"/>
          <w:color w:val="0000FF"/>
          <w:sz w:val="19"/>
          <w:szCs w:val="19"/>
          <w:lang w:eastAsia="de-DE"/>
        </w:rPr>
        <w:t>="True"</w:t>
      </w:r>
      <w:r>
        <w:rPr>
          <w:rFonts w:ascii="Consolas" w:eastAsia="Times New Roman" w:hAnsi="Consolas" w:cs="Consolas"/>
          <w:color w:val="FF0000"/>
          <w:sz w:val="19"/>
          <w:szCs w:val="19"/>
          <w:lang w:eastAsia="de-DE"/>
        </w:rPr>
        <w:t xml:space="preserve"> Margin</w:t>
      </w:r>
      <w:r>
        <w:rPr>
          <w:rFonts w:ascii="Consolas" w:eastAsia="Times New Roman" w:hAnsi="Consolas" w:cs="Consolas"/>
          <w:color w:val="0000FF"/>
          <w:sz w:val="19"/>
          <w:szCs w:val="19"/>
          <w:lang w:eastAsia="de-DE"/>
        </w:rPr>
        <w:t>="51,126,33,146"</w:t>
      </w:r>
      <w:r>
        <w:rPr>
          <w:rFonts w:ascii="Consolas" w:eastAsia="Times New Roman" w:hAnsi="Consolas" w:cs="Consolas"/>
          <w:color w:val="FF0000"/>
          <w:sz w:val="19"/>
          <w:szCs w:val="19"/>
          <w:lang w:eastAsia="de-DE"/>
        </w:rPr>
        <w:t xml:space="preserve"> Name</w:t>
      </w:r>
      <w:r>
        <w:rPr>
          <w:rFonts w:ascii="Consolas" w:eastAsia="Times New Roman" w:hAnsi="Consolas" w:cs="Consolas"/>
          <w:color w:val="0000FF"/>
          <w:sz w:val="19"/>
          <w:szCs w:val="19"/>
          <w:lang w:eastAsia="de-DE"/>
        </w:rPr>
        <w:t>="dataGrid1"</w:t>
      </w:r>
      <w:r>
        <w:rPr>
          <w:rFonts w:ascii="Consolas" w:eastAsia="Times New Roman" w:hAnsi="Consolas" w:cs="Consolas"/>
          <w:color w:val="FF0000"/>
          <w:sz w:val="19"/>
          <w:szCs w:val="19"/>
          <w:lang w:eastAsia="de-DE"/>
        </w:rPr>
        <w:t xml:space="preserve"> ItemsSource</w:t>
      </w:r>
      <w:r>
        <w:rPr>
          <w:rFonts w:ascii="Consolas" w:eastAsia="Times New Roman" w:hAnsi="Consolas" w:cs="Consolas"/>
          <w:color w:val="0000FF"/>
          <w:sz w:val="19"/>
          <w:szCs w:val="19"/>
          <w:lang w:eastAsia="de-DE"/>
        </w:rPr>
        <w:t>="{</w:t>
      </w:r>
      <w:r>
        <w:rPr>
          <w:rFonts w:ascii="Consolas" w:eastAsia="Times New Roman" w:hAnsi="Consolas" w:cs="Consolas"/>
          <w:color w:val="A31515"/>
          <w:sz w:val="19"/>
          <w:szCs w:val="19"/>
          <w:lang w:eastAsia="de-DE"/>
        </w:rPr>
        <w:t>Binding</w:t>
      </w:r>
      <w:r>
        <w:rPr>
          <w:rFonts w:ascii="Consolas" w:eastAsia="Times New Roman" w:hAnsi="Consolas" w:cs="Consolas"/>
          <w:color w:val="FF0000"/>
          <w:sz w:val="19"/>
          <w:szCs w:val="19"/>
          <w:lang w:eastAsia="de-DE"/>
        </w:rPr>
        <w:t xml:space="preserve"> ElementName</w:t>
      </w:r>
      <w:r>
        <w:rPr>
          <w:rFonts w:ascii="Consolas" w:eastAsia="Times New Roman" w:hAnsi="Consolas" w:cs="Consolas"/>
          <w:color w:val="0000FF"/>
          <w:sz w:val="19"/>
          <w:szCs w:val="19"/>
          <w:lang w:eastAsia="de-DE"/>
        </w:rPr>
        <w:t>=productsDomainDataSource,</w:t>
      </w:r>
      <w:r>
        <w:rPr>
          <w:rFonts w:ascii="Consolas" w:eastAsia="Times New Roman" w:hAnsi="Consolas" w:cs="Consolas"/>
          <w:color w:val="FF0000"/>
          <w:sz w:val="19"/>
          <w:szCs w:val="19"/>
          <w:lang w:eastAsia="de-DE"/>
        </w:rPr>
        <w:t xml:space="preserve"> Path</w:t>
      </w:r>
      <w:r>
        <w:rPr>
          <w:rFonts w:ascii="Consolas" w:eastAsia="Times New Roman" w:hAnsi="Consolas" w:cs="Consolas"/>
          <w:color w:val="0000FF"/>
          <w:sz w:val="19"/>
          <w:szCs w:val="19"/>
          <w:lang w:eastAsia="de-DE"/>
        </w:rPr>
        <w:t>=Data}"&gt;</w:t>
      </w:r>
    </w:p>
    <w:p w:rsidR="00F1226E" w:rsidRDefault="00F1226E" w:rsidP="00F1226E">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color w:val="A31515"/>
          <w:sz w:val="19"/>
          <w:szCs w:val="19"/>
          <w:lang w:eastAsia="de-DE"/>
        </w:rPr>
        <w:t xml:space="preserve">            </w:t>
      </w:r>
      <w:r>
        <w:rPr>
          <w:rFonts w:ascii="Consolas" w:eastAsia="Times New Roman" w:hAnsi="Consolas" w:cs="Consolas"/>
          <w:color w:val="0000FF"/>
          <w:sz w:val="19"/>
          <w:szCs w:val="19"/>
          <w:lang w:eastAsia="de-DE"/>
        </w:rPr>
        <w:t>&lt;</w:t>
      </w:r>
      <w:r>
        <w:rPr>
          <w:rFonts w:ascii="Consolas" w:eastAsia="Times New Roman" w:hAnsi="Consolas" w:cs="Consolas"/>
          <w:color w:val="A31515"/>
          <w:sz w:val="19"/>
          <w:szCs w:val="19"/>
          <w:lang w:eastAsia="de-DE"/>
        </w:rPr>
        <w:t>sdk</w:t>
      </w:r>
      <w:r>
        <w:rPr>
          <w:rFonts w:ascii="Consolas" w:eastAsia="Times New Roman" w:hAnsi="Consolas" w:cs="Consolas"/>
          <w:color w:val="0000FF"/>
          <w:sz w:val="19"/>
          <w:szCs w:val="19"/>
          <w:lang w:eastAsia="de-DE"/>
        </w:rPr>
        <w:t>:</w:t>
      </w:r>
      <w:r>
        <w:rPr>
          <w:rFonts w:ascii="Consolas" w:eastAsia="Times New Roman" w:hAnsi="Consolas" w:cs="Consolas"/>
          <w:color w:val="A31515"/>
          <w:sz w:val="19"/>
          <w:szCs w:val="19"/>
          <w:lang w:eastAsia="de-DE"/>
        </w:rPr>
        <w:t>DataGrid.Columns</w:t>
      </w:r>
      <w:r>
        <w:rPr>
          <w:rFonts w:ascii="Consolas" w:eastAsia="Times New Roman" w:hAnsi="Consolas" w:cs="Consolas"/>
          <w:color w:val="0000FF"/>
          <w:sz w:val="19"/>
          <w:szCs w:val="19"/>
          <w:lang w:eastAsia="de-DE"/>
        </w:rPr>
        <w:t>&gt;</w:t>
      </w:r>
    </w:p>
    <w:p w:rsidR="00F1226E" w:rsidRDefault="00F1226E" w:rsidP="00F1226E">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color w:val="A31515"/>
          <w:sz w:val="19"/>
          <w:szCs w:val="19"/>
          <w:lang w:eastAsia="de-DE"/>
        </w:rPr>
        <w:t xml:space="preserve">                </w:t>
      </w:r>
      <w:r>
        <w:rPr>
          <w:rFonts w:ascii="Consolas" w:eastAsia="Times New Roman" w:hAnsi="Consolas" w:cs="Consolas"/>
          <w:color w:val="0000FF"/>
          <w:sz w:val="19"/>
          <w:szCs w:val="19"/>
          <w:lang w:eastAsia="de-DE"/>
        </w:rPr>
        <w:t>&lt;</w:t>
      </w:r>
      <w:r>
        <w:rPr>
          <w:rFonts w:ascii="Consolas" w:eastAsia="Times New Roman" w:hAnsi="Consolas" w:cs="Consolas"/>
          <w:color w:val="A31515"/>
          <w:sz w:val="19"/>
          <w:szCs w:val="19"/>
          <w:lang w:eastAsia="de-DE"/>
        </w:rPr>
        <w:t>sdk</w:t>
      </w:r>
      <w:r>
        <w:rPr>
          <w:rFonts w:ascii="Consolas" w:eastAsia="Times New Roman" w:hAnsi="Consolas" w:cs="Consolas"/>
          <w:color w:val="0000FF"/>
          <w:sz w:val="19"/>
          <w:szCs w:val="19"/>
          <w:lang w:eastAsia="de-DE"/>
        </w:rPr>
        <w:t>:</w:t>
      </w:r>
      <w:r>
        <w:rPr>
          <w:rFonts w:ascii="Consolas" w:eastAsia="Times New Roman" w:hAnsi="Consolas" w:cs="Consolas"/>
          <w:color w:val="A31515"/>
          <w:sz w:val="19"/>
          <w:szCs w:val="19"/>
          <w:lang w:eastAsia="de-DE"/>
        </w:rPr>
        <w:t>DataGridTextColumn</w:t>
      </w:r>
      <w:r>
        <w:rPr>
          <w:rFonts w:ascii="Consolas" w:eastAsia="Times New Roman" w:hAnsi="Consolas" w:cs="Consolas"/>
          <w:color w:val="FF0000"/>
          <w:sz w:val="19"/>
          <w:szCs w:val="19"/>
          <w:lang w:eastAsia="de-DE"/>
        </w:rPr>
        <w:t xml:space="preserve"> Header</w:t>
      </w:r>
      <w:r>
        <w:rPr>
          <w:rFonts w:ascii="Consolas" w:eastAsia="Times New Roman" w:hAnsi="Consolas" w:cs="Consolas"/>
          <w:color w:val="0000FF"/>
          <w:sz w:val="19"/>
          <w:szCs w:val="19"/>
          <w:lang w:eastAsia="de-DE"/>
        </w:rPr>
        <w:t>="Kategorie"</w:t>
      </w:r>
      <w:r>
        <w:rPr>
          <w:rFonts w:ascii="Consolas" w:eastAsia="Times New Roman" w:hAnsi="Consolas" w:cs="Consolas"/>
          <w:color w:val="FF0000"/>
          <w:sz w:val="19"/>
          <w:szCs w:val="19"/>
          <w:lang w:eastAsia="de-DE"/>
        </w:rPr>
        <w:t xml:space="preserve"> Binding</w:t>
      </w:r>
      <w:r>
        <w:rPr>
          <w:rFonts w:ascii="Consolas" w:eastAsia="Times New Roman" w:hAnsi="Consolas" w:cs="Consolas"/>
          <w:color w:val="0000FF"/>
          <w:sz w:val="19"/>
          <w:szCs w:val="19"/>
          <w:lang w:eastAsia="de-DE"/>
        </w:rPr>
        <w:t>="{</w:t>
      </w:r>
      <w:r>
        <w:rPr>
          <w:rFonts w:ascii="Consolas" w:eastAsia="Times New Roman" w:hAnsi="Consolas" w:cs="Consolas"/>
          <w:color w:val="A31515"/>
          <w:sz w:val="19"/>
          <w:szCs w:val="19"/>
          <w:lang w:eastAsia="de-DE"/>
        </w:rPr>
        <w:t>Binding</w:t>
      </w:r>
      <w:r>
        <w:rPr>
          <w:rFonts w:ascii="Consolas" w:eastAsia="Times New Roman" w:hAnsi="Consolas" w:cs="Consolas"/>
          <w:color w:val="FF0000"/>
          <w:sz w:val="19"/>
          <w:szCs w:val="19"/>
          <w:lang w:eastAsia="de-DE"/>
        </w:rPr>
        <w:t xml:space="preserve"> Path</w:t>
      </w:r>
      <w:r>
        <w:rPr>
          <w:rFonts w:ascii="Consolas" w:eastAsia="Times New Roman" w:hAnsi="Consolas" w:cs="Consolas"/>
          <w:color w:val="0000FF"/>
          <w:sz w:val="19"/>
          <w:szCs w:val="19"/>
          <w:lang w:eastAsia="de-DE"/>
        </w:rPr>
        <w:t>=Categories.CategoryName,</w:t>
      </w:r>
      <w:r>
        <w:rPr>
          <w:rFonts w:ascii="Consolas" w:eastAsia="Times New Roman" w:hAnsi="Consolas" w:cs="Consolas"/>
          <w:color w:val="FF0000"/>
          <w:sz w:val="19"/>
          <w:szCs w:val="19"/>
          <w:lang w:eastAsia="de-DE"/>
        </w:rPr>
        <w:t xml:space="preserve"> ValidatesOnNotifyDataErrors</w:t>
      </w:r>
      <w:r>
        <w:rPr>
          <w:rFonts w:ascii="Consolas" w:eastAsia="Times New Roman" w:hAnsi="Consolas" w:cs="Consolas"/>
          <w:color w:val="0000FF"/>
          <w:sz w:val="19"/>
          <w:szCs w:val="19"/>
          <w:lang w:eastAsia="de-DE"/>
        </w:rPr>
        <w:t>=False}"/&gt;</w:t>
      </w:r>
    </w:p>
    <w:p w:rsidR="00F1226E" w:rsidRDefault="00F1226E" w:rsidP="00F1226E">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color w:val="A31515"/>
          <w:sz w:val="19"/>
          <w:szCs w:val="19"/>
          <w:lang w:eastAsia="de-DE"/>
        </w:rPr>
        <w:t xml:space="preserve">            </w:t>
      </w:r>
      <w:r>
        <w:rPr>
          <w:rFonts w:ascii="Consolas" w:eastAsia="Times New Roman" w:hAnsi="Consolas" w:cs="Consolas"/>
          <w:color w:val="0000FF"/>
          <w:sz w:val="19"/>
          <w:szCs w:val="19"/>
          <w:lang w:eastAsia="de-DE"/>
        </w:rPr>
        <w:t>&lt;/</w:t>
      </w:r>
      <w:r>
        <w:rPr>
          <w:rFonts w:ascii="Consolas" w:eastAsia="Times New Roman" w:hAnsi="Consolas" w:cs="Consolas"/>
          <w:color w:val="A31515"/>
          <w:sz w:val="19"/>
          <w:szCs w:val="19"/>
          <w:lang w:eastAsia="de-DE"/>
        </w:rPr>
        <w:t>sdk</w:t>
      </w:r>
      <w:r>
        <w:rPr>
          <w:rFonts w:ascii="Consolas" w:eastAsia="Times New Roman" w:hAnsi="Consolas" w:cs="Consolas"/>
          <w:color w:val="0000FF"/>
          <w:sz w:val="19"/>
          <w:szCs w:val="19"/>
          <w:lang w:eastAsia="de-DE"/>
        </w:rPr>
        <w:t>:</w:t>
      </w:r>
      <w:r>
        <w:rPr>
          <w:rFonts w:ascii="Consolas" w:eastAsia="Times New Roman" w:hAnsi="Consolas" w:cs="Consolas"/>
          <w:color w:val="A31515"/>
          <w:sz w:val="19"/>
          <w:szCs w:val="19"/>
          <w:lang w:eastAsia="de-DE"/>
        </w:rPr>
        <w:t>DataGrid.Columns</w:t>
      </w:r>
      <w:r>
        <w:rPr>
          <w:rFonts w:ascii="Consolas" w:eastAsia="Times New Roman" w:hAnsi="Consolas" w:cs="Consolas"/>
          <w:color w:val="0000FF"/>
          <w:sz w:val="19"/>
          <w:szCs w:val="19"/>
          <w:lang w:eastAsia="de-DE"/>
        </w:rPr>
        <w:t>&gt;</w:t>
      </w:r>
    </w:p>
    <w:p w:rsidR="00F1226E" w:rsidRDefault="00F1226E" w:rsidP="00F1226E">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color w:val="A31515"/>
          <w:sz w:val="19"/>
          <w:szCs w:val="19"/>
          <w:lang w:eastAsia="de-DE"/>
        </w:rPr>
        <w:t xml:space="preserve">        </w:t>
      </w:r>
      <w:r>
        <w:rPr>
          <w:rFonts w:ascii="Consolas" w:eastAsia="Times New Roman" w:hAnsi="Consolas" w:cs="Consolas"/>
          <w:color w:val="0000FF"/>
          <w:sz w:val="19"/>
          <w:szCs w:val="19"/>
          <w:lang w:eastAsia="de-DE"/>
        </w:rPr>
        <w:t>&lt;/</w:t>
      </w:r>
      <w:r>
        <w:rPr>
          <w:rFonts w:ascii="Consolas" w:eastAsia="Times New Roman" w:hAnsi="Consolas" w:cs="Consolas"/>
          <w:color w:val="A31515"/>
          <w:sz w:val="19"/>
          <w:szCs w:val="19"/>
          <w:lang w:eastAsia="de-DE"/>
        </w:rPr>
        <w:t>sdk</w:t>
      </w:r>
      <w:r>
        <w:rPr>
          <w:rFonts w:ascii="Consolas" w:eastAsia="Times New Roman" w:hAnsi="Consolas" w:cs="Consolas"/>
          <w:color w:val="0000FF"/>
          <w:sz w:val="19"/>
          <w:szCs w:val="19"/>
          <w:lang w:eastAsia="de-DE"/>
        </w:rPr>
        <w:t>:</w:t>
      </w:r>
      <w:r>
        <w:rPr>
          <w:rFonts w:ascii="Consolas" w:eastAsia="Times New Roman" w:hAnsi="Consolas" w:cs="Consolas"/>
          <w:color w:val="A31515"/>
          <w:sz w:val="19"/>
          <w:szCs w:val="19"/>
          <w:lang w:eastAsia="de-DE"/>
        </w:rPr>
        <w:t>DataGrid</w:t>
      </w:r>
      <w:r>
        <w:rPr>
          <w:rFonts w:ascii="Consolas" w:eastAsia="Times New Roman" w:hAnsi="Consolas" w:cs="Consolas"/>
          <w:color w:val="0000FF"/>
          <w:sz w:val="19"/>
          <w:szCs w:val="19"/>
          <w:lang w:eastAsia="de-DE"/>
        </w:rPr>
        <w:t>&gt;</w:t>
      </w:r>
    </w:p>
    <w:p w:rsidR="00F1226E" w:rsidRDefault="00F1226E" w:rsidP="00F1226E">
      <w:pPr>
        <w:autoSpaceDE w:val="0"/>
        <w:autoSpaceDN w:val="0"/>
        <w:adjustRightInd w:val="0"/>
        <w:spacing w:after="0" w:line="240" w:lineRule="auto"/>
        <w:rPr>
          <w:rFonts w:ascii="Consolas" w:eastAsia="Times New Roman" w:hAnsi="Consolas" w:cs="Consolas"/>
          <w:sz w:val="19"/>
          <w:szCs w:val="19"/>
          <w:lang w:eastAsia="de-DE"/>
        </w:rPr>
      </w:pPr>
    </w:p>
    <w:p w:rsidR="00C52139" w:rsidRDefault="004B30AB" w:rsidP="007F4B01">
      <w:r>
        <w:rPr>
          <w:noProof/>
          <w:lang w:eastAsia="de-DE"/>
        </w:rPr>
        <w:lastRenderedPageBreak/>
        <w:drawing>
          <wp:inline distT="0" distB="0" distL="0" distR="0" wp14:anchorId="621DCEB7" wp14:editId="02A5CB18">
            <wp:extent cx="5760720" cy="6738805"/>
            <wp:effectExtent l="0" t="0" r="0" b="5080"/>
            <wp:docPr id="66" name="Grafi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6738805"/>
                    </a:xfrm>
                    <a:prstGeom prst="rect">
                      <a:avLst/>
                    </a:prstGeom>
                  </pic:spPr>
                </pic:pic>
              </a:graphicData>
            </a:graphic>
          </wp:inline>
        </w:drawing>
      </w:r>
    </w:p>
    <w:p w:rsidR="00C52139" w:rsidRDefault="00C52139" w:rsidP="007F4B01"/>
    <w:p w:rsidR="00E24D57" w:rsidRDefault="00F82CAC" w:rsidP="00F82CAC">
      <w:pPr>
        <w:pStyle w:val="berschrift2"/>
      </w:pPr>
      <w:r>
        <w:t>Produktsuche nach Anfangsbuchstaben</w:t>
      </w:r>
    </w:p>
    <w:p w:rsidR="00E24D57" w:rsidRDefault="00E24D57" w:rsidP="007F4B01"/>
    <w:p w:rsidR="00E24D57" w:rsidRDefault="002A4800" w:rsidP="00AE5480">
      <w:pPr>
        <w:autoSpaceDE w:val="0"/>
        <w:autoSpaceDN w:val="0"/>
        <w:adjustRightInd w:val="0"/>
        <w:spacing w:after="0" w:line="240" w:lineRule="auto"/>
      </w:pPr>
      <w:r>
        <w:t>Dazu positionieren wir eine neue Textbox „txtSuche“</w:t>
      </w:r>
      <w:r w:rsidR="00C527D8">
        <w:t xml:space="preserve"> oberhalb des Grids und erweitern den XAML Code </w:t>
      </w:r>
      <w:r w:rsidR="00AE5480">
        <w:t xml:space="preserve">innerhalb des Tags </w:t>
      </w:r>
      <w:r w:rsidR="00AE5480">
        <w:rPr>
          <w:rFonts w:ascii="Consolas" w:eastAsia="Times New Roman" w:hAnsi="Consolas" w:cs="Consolas"/>
          <w:color w:val="A31515"/>
          <w:sz w:val="19"/>
          <w:szCs w:val="19"/>
          <w:lang w:eastAsia="de-DE"/>
        </w:rPr>
        <w:t>riaControls</w:t>
      </w:r>
      <w:r w:rsidR="00AE5480">
        <w:rPr>
          <w:rFonts w:ascii="Consolas" w:eastAsia="Times New Roman" w:hAnsi="Consolas" w:cs="Consolas"/>
          <w:color w:val="0000FF"/>
          <w:sz w:val="19"/>
          <w:szCs w:val="19"/>
          <w:lang w:eastAsia="de-DE"/>
        </w:rPr>
        <w:t>:</w:t>
      </w:r>
      <w:r w:rsidR="00AE5480">
        <w:rPr>
          <w:rFonts w:ascii="Consolas" w:eastAsia="Times New Roman" w:hAnsi="Consolas" w:cs="Consolas"/>
          <w:color w:val="A31515"/>
          <w:sz w:val="19"/>
          <w:szCs w:val="19"/>
          <w:lang w:eastAsia="de-DE"/>
        </w:rPr>
        <w:t>DomainDataSource</w:t>
      </w:r>
      <w:r w:rsidR="00AE5480">
        <w:rPr>
          <w:rFonts w:ascii="Consolas" w:eastAsia="Times New Roman" w:hAnsi="Consolas" w:cs="Consolas"/>
          <w:color w:val="A31515"/>
          <w:sz w:val="19"/>
          <w:szCs w:val="19"/>
          <w:lang w:eastAsia="de-DE"/>
        </w:rPr>
        <w:t xml:space="preserve"> </w:t>
      </w:r>
      <w:r w:rsidR="00C527D8">
        <w:t>um folgende Tags:</w:t>
      </w:r>
    </w:p>
    <w:p w:rsidR="00AE5480" w:rsidRPr="00AE5480" w:rsidRDefault="00AE5480" w:rsidP="00AE5480">
      <w:pPr>
        <w:autoSpaceDE w:val="0"/>
        <w:autoSpaceDN w:val="0"/>
        <w:adjustRightInd w:val="0"/>
        <w:spacing w:after="0" w:line="240" w:lineRule="auto"/>
        <w:rPr>
          <w:rFonts w:ascii="Consolas" w:eastAsia="Times New Roman" w:hAnsi="Consolas" w:cs="Consolas"/>
          <w:color w:val="A31515"/>
          <w:sz w:val="19"/>
          <w:szCs w:val="19"/>
          <w:lang w:eastAsia="de-DE"/>
        </w:rPr>
      </w:pPr>
    </w:p>
    <w:p w:rsidR="00C527D8" w:rsidRDefault="00C527D8" w:rsidP="00C527D8">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color w:val="A31515"/>
          <w:sz w:val="19"/>
          <w:szCs w:val="19"/>
          <w:lang w:eastAsia="de-DE"/>
        </w:rPr>
        <w:t xml:space="preserve">            </w:t>
      </w:r>
      <w:r>
        <w:rPr>
          <w:rFonts w:ascii="Consolas" w:eastAsia="Times New Roman" w:hAnsi="Consolas" w:cs="Consolas"/>
          <w:color w:val="0000FF"/>
          <w:sz w:val="19"/>
          <w:szCs w:val="19"/>
          <w:lang w:eastAsia="de-DE"/>
        </w:rPr>
        <w:t>&lt;</w:t>
      </w:r>
      <w:r>
        <w:rPr>
          <w:rFonts w:ascii="Consolas" w:eastAsia="Times New Roman" w:hAnsi="Consolas" w:cs="Consolas"/>
          <w:color w:val="A31515"/>
          <w:sz w:val="19"/>
          <w:szCs w:val="19"/>
          <w:lang w:eastAsia="de-DE"/>
        </w:rPr>
        <w:t>riaControls</w:t>
      </w:r>
      <w:r>
        <w:rPr>
          <w:rFonts w:ascii="Consolas" w:eastAsia="Times New Roman" w:hAnsi="Consolas" w:cs="Consolas"/>
          <w:color w:val="0000FF"/>
          <w:sz w:val="19"/>
          <w:szCs w:val="19"/>
          <w:lang w:eastAsia="de-DE"/>
        </w:rPr>
        <w:t>:</w:t>
      </w:r>
      <w:r>
        <w:rPr>
          <w:rFonts w:ascii="Consolas" w:eastAsia="Times New Roman" w:hAnsi="Consolas" w:cs="Consolas"/>
          <w:color w:val="A31515"/>
          <w:sz w:val="19"/>
          <w:szCs w:val="19"/>
          <w:lang w:eastAsia="de-DE"/>
        </w:rPr>
        <w:t>DomainDataSource.FilterDescriptors</w:t>
      </w:r>
      <w:r>
        <w:rPr>
          <w:rFonts w:ascii="Consolas" w:eastAsia="Times New Roman" w:hAnsi="Consolas" w:cs="Consolas"/>
          <w:color w:val="0000FF"/>
          <w:sz w:val="19"/>
          <w:szCs w:val="19"/>
          <w:lang w:eastAsia="de-DE"/>
        </w:rPr>
        <w:t>&gt;</w:t>
      </w:r>
    </w:p>
    <w:p w:rsidR="00C527D8" w:rsidRDefault="00C527D8" w:rsidP="00C527D8">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color w:val="A31515"/>
          <w:sz w:val="19"/>
          <w:szCs w:val="19"/>
          <w:lang w:eastAsia="de-DE"/>
        </w:rPr>
        <w:t xml:space="preserve">                </w:t>
      </w:r>
      <w:r>
        <w:rPr>
          <w:rFonts w:ascii="Consolas" w:eastAsia="Times New Roman" w:hAnsi="Consolas" w:cs="Consolas"/>
          <w:color w:val="0000FF"/>
          <w:sz w:val="19"/>
          <w:szCs w:val="19"/>
          <w:lang w:eastAsia="de-DE"/>
        </w:rPr>
        <w:t>&lt;</w:t>
      </w:r>
      <w:r>
        <w:rPr>
          <w:rFonts w:ascii="Consolas" w:eastAsia="Times New Roman" w:hAnsi="Consolas" w:cs="Consolas"/>
          <w:color w:val="A31515"/>
          <w:sz w:val="19"/>
          <w:szCs w:val="19"/>
          <w:lang w:eastAsia="de-DE"/>
        </w:rPr>
        <w:t>riaControls</w:t>
      </w:r>
      <w:r>
        <w:rPr>
          <w:rFonts w:ascii="Consolas" w:eastAsia="Times New Roman" w:hAnsi="Consolas" w:cs="Consolas"/>
          <w:color w:val="0000FF"/>
          <w:sz w:val="19"/>
          <w:szCs w:val="19"/>
          <w:lang w:eastAsia="de-DE"/>
        </w:rPr>
        <w:t>:</w:t>
      </w:r>
      <w:r>
        <w:rPr>
          <w:rFonts w:ascii="Consolas" w:eastAsia="Times New Roman" w:hAnsi="Consolas" w:cs="Consolas"/>
          <w:color w:val="A31515"/>
          <w:sz w:val="19"/>
          <w:szCs w:val="19"/>
          <w:lang w:eastAsia="de-DE"/>
        </w:rPr>
        <w:t>FilterDescriptor</w:t>
      </w:r>
      <w:r>
        <w:rPr>
          <w:rFonts w:ascii="Consolas" w:eastAsia="Times New Roman" w:hAnsi="Consolas" w:cs="Consolas"/>
          <w:color w:val="FF0000"/>
          <w:sz w:val="19"/>
          <w:szCs w:val="19"/>
          <w:lang w:eastAsia="de-DE"/>
        </w:rPr>
        <w:t xml:space="preserve"> PropertyPath</w:t>
      </w:r>
      <w:r>
        <w:rPr>
          <w:rFonts w:ascii="Consolas" w:eastAsia="Times New Roman" w:hAnsi="Consolas" w:cs="Consolas"/>
          <w:color w:val="0000FF"/>
          <w:sz w:val="19"/>
          <w:szCs w:val="19"/>
          <w:lang w:eastAsia="de-DE"/>
        </w:rPr>
        <w:t>="ProductName"</w:t>
      </w:r>
      <w:r>
        <w:rPr>
          <w:rFonts w:ascii="Consolas" w:eastAsia="Times New Roman" w:hAnsi="Consolas" w:cs="Consolas"/>
          <w:color w:val="FF0000"/>
          <w:sz w:val="19"/>
          <w:szCs w:val="19"/>
          <w:lang w:eastAsia="de-DE"/>
        </w:rPr>
        <w:t xml:space="preserve"> Operator</w:t>
      </w:r>
      <w:r>
        <w:rPr>
          <w:rFonts w:ascii="Consolas" w:eastAsia="Times New Roman" w:hAnsi="Consolas" w:cs="Consolas"/>
          <w:color w:val="0000FF"/>
          <w:sz w:val="19"/>
          <w:szCs w:val="19"/>
          <w:lang w:eastAsia="de-DE"/>
        </w:rPr>
        <w:t>="StartsWith"</w:t>
      </w:r>
      <w:r>
        <w:rPr>
          <w:rFonts w:ascii="Consolas" w:eastAsia="Times New Roman" w:hAnsi="Consolas" w:cs="Consolas"/>
          <w:color w:val="FF0000"/>
          <w:sz w:val="19"/>
          <w:szCs w:val="19"/>
          <w:lang w:eastAsia="de-DE"/>
        </w:rPr>
        <w:t xml:space="preserve"> Value</w:t>
      </w:r>
      <w:r>
        <w:rPr>
          <w:rFonts w:ascii="Consolas" w:eastAsia="Times New Roman" w:hAnsi="Consolas" w:cs="Consolas"/>
          <w:color w:val="0000FF"/>
          <w:sz w:val="19"/>
          <w:szCs w:val="19"/>
          <w:lang w:eastAsia="de-DE"/>
        </w:rPr>
        <w:t>="{</w:t>
      </w:r>
      <w:r>
        <w:rPr>
          <w:rFonts w:ascii="Consolas" w:eastAsia="Times New Roman" w:hAnsi="Consolas" w:cs="Consolas"/>
          <w:color w:val="A31515"/>
          <w:sz w:val="19"/>
          <w:szCs w:val="19"/>
          <w:lang w:eastAsia="de-DE"/>
        </w:rPr>
        <w:t>Binding</w:t>
      </w:r>
      <w:r>
        <w:rPr>
          <w:rFonts w:ascii="Consolas" w:eastAsia="Times New Roman" w:hAnsi="Consolas" w:cs="Consolas"/>
          <w:color w:val="FF0000"/>
          <w:sz w:val="19"/>
          <w:szCs w:val="19"/>
          <w:lang w:eastAsia="de-DE"/>
        </w:rPr>
        <w:t xml:space="preserve"> ElementName</w:t>
      </w:r>
      <w:r>
        <w:rPr>
          <w:rFonts w:ascii="Consolas" w:eastAsia="Times New Roman" w:hAnsi="Consolas" w:cs="Consolas"/>
          <w:color w:val="0000FF"/>
          <w:sz w:val="19"/>
          <w:szCs w:val="19"/>
          <w:lang w:eastAsia="de-DE"/>
        </w:rPr>
        <w:t>=txtSuche,</w:t>
      </w:r>
      <w:r>
        <w:rPr>
          <w:rFonts w:ascii="Consolas" w:eastAsia="Times New Roman" w:hAnsi="Consolas" w:cs="Consolas"/>
          <w:color w:val="FF0000"/>
          <w:sz w:val="19"/>
          <w:szCs w:val="19"/>
          <w:lang w:eastAsia="de-DE"/>
        </w:rPr>
        <w:t xml:space="preserve"> Path</w:t>
      </w:r>
      <w:r>
        <w:rPr>
          <w:rFonts w:ascii="Consolas" w:eastAsia="Times New Roman" w:hAnsi="Consolas" w:cs="Consolas"/>
          <w:color w:val="0000FF"/>
          <w:sz w:val="19"/>
          <w:szCs w:val="19"/>
          <w:lang w:eastAsia="de-DE"/>
        </w:rPr>
        <w:t>=Text}" /&gt;</w:t>
      </w:r>
    </w:p>
    <w:p w:rsidR="00C527D8" w:rsidRDefault="00C527D8" w:rsidP="00C527D8">
      <w:pPr>
        <w:autoSpaceDE w:val="0"/>
        <w:autoSpaceDN w:val="0"/>
        <w:adjustRightInd w:val="0"/>
        <w:spacing w:after="0" w:line="240" w:lineRule="auto"/>
        <w:rPr>
          <w:rFonts w:ascii="Consolas" w:eastAsia="Times New Roman" w:hAnsi="Consolas" w:cs="Consolas"/>
          <w:sz w:val="19"/>
          <w:szCs w:val="19"/>
          <w:lang w:eastAsia="de-DE"/>
        </w:rPr>
      </w:pPr>
      <w:r>
        <w:rPr>
          <w:rFonts w:ascii="Consolas" w:eastAsia="Times New Roman" w:hAnsi="Consolas" w:cs="Consolas"/>
          <w:color w:val="A31515"/>
          <w:sz w:val="19"/>
          <w:szCs w:val="19"/>
          <w:lang w:eastAsia="de-DE"/>
        </w:rPr>
        <w:t xml:space="preserve">            </w:t>
      </w:r>
      <w:r>
        <w:rPr>
          <w:rFonts w:ascii="Consolas" w:eastAsia="Times New Roman" w:hAnsi="Consolas" w:cs="Consolas"/>
          <w:color w:val="0000FF"/>
          <w:sz w:val="19"/>
          <w:szCs w:val="19"/>
          <w:lang w:eastAsia="de-DE"/>
        </w:rPr>
        <w:t>&lt;/</w:t>
      </w:r>
      <w:r>
        <w:rPr>
          <w:rFonts w:ascii="Consolas" w:eastAsia="Times New Roman" w:hAnsi="Consolas" w:cs="Consolas"/>
          <w:color w:val="A31515"/>
          <w:sz w:val="19"/>
          <w:szCs w:val="19"/>
          <w:lang w:eastAsia="de-DE"/>
        </w:rPr>
        <w:t>riaControls</w:t>
      </w:r>
      <w:r>
        <w:rPr>
          <w:rFonts w:ascii="Consolas" w:eastAsia="Times New Roman" w:hAnsi="Consolas" w:cs="Consolas"/>
          <w:color w:val="0000FF"/>
          <w:sz w:val="19"/>
          <w:szCs w:val="19"/>
          <w:lang w:eastAsia="de-DE"/>
        </w:rPr>
        <w:t>:</w:t>
      </w:r>
      <w:r>
        <w:rPr>
          <w:rFonts w:ascii="Consolas" w:eastAsia="Times New Roman" w:hAnsi="Consolas" w:cs="Consolas"/>
          <w:color w:val="A31515"/>
          <w:sz w:val="19"/>
          <w:szCs w:val="19"/>
          <w:lang w:eastAsia="de-DE"/>
        </w:rPr>
        <w:t>DomainDataSource.FilterDescriptors</w:t>
      </w:r>
      <w:r>
        <w:rPr>
          <w:rFonts w:ascii="Consolas" w:eastAsia="Times New Roman" w:hAnsi="Consolas" w:cs="Consolas"/>
          <w:color w:val="0000FF"/>
          <w:sz w:val="19"/>
          <w:szCs w:val="19"/>
          <w:lang w:eastAsia="de-DE"/>
        </w:rPr>
        <w:t>&gt;</w:t>
      </w:r>
    </w:p>
    <w:p w:rsidR="00C527D8" w:rsidRDefault="00C527D8" w:rsidP="00C527D8">
      <w:pPr>
        <w:autoSpaceDE w:val="0"/>
        <w:autoSpaceDN w:val="0"/>
        <w:adjustRightInd w:val="0"/>
        <w:spacing w:after="0" w:line="240" w:lineRule="auto"/>
        <w:rPr>
          <w:rFonts w:ascii="Consolas" w:eastAsia="Times New Roman" w:hAnsi="Consolas" w:cs="Consolas"/>
          <w:sz w:val="19"/>
          <w:szCs w:val="19"/>
          <w:lang w:eastAsia="de-DE"/>
        </w:rPr>
      </w:pPr>
    </w:p>
    <w:p w:rsidR="00C527D8" w:rsidRDefault="00747290" w:rsidP="007F4B01">
      <w:r>
        <w:rPr>
          <w:noProof/>
          <w:lang w:eastAsia="de-DE"/>
        </w:rPr>
        <w:lastRenderedPageBreak/>
        <w:drawing>
          <wp:inline distT="0" distB="0" distL="0" distR="0" wp14:anchorId="5E15E161" wp14:editId="462C9A1E">
            <wp:extent cx="5760720" cy="6738805"/>
            <wp:effectExtent l="0" t="0" r="0" b="5080"/>
            <wp:docPr id="68" name="Grafi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6738805"/>
                    </a:xfrm>
                    <a:prstGeom prst="rect">
                      <a:avLst/>
                    </a:prstGeom>
                  </pic:spPr>
                </pic:pic>
              </a:graphicData>
            </a:graphic>
          </wp:inline>
        </w:drawing>
      </w:r>
    </w:p>
    <w:p w:rsidR="00F82CAC" w:rsidRDefault="00F82CAC" w:rsidP="007F4B01"/>
    <w:p w:rsidR="00F82CAC" w:rsidRDefault="00F82CAC" w:rsidP="007F4B01"/>
    <w:p w:rsidR="00F82CAC" w:rsidRDefault="00F82CAC" w:rsidP="007F4B01"/>
    <w:sectPr w:rsidR="00F82CAC">
      <w:footerReference w:type="even" r:id="rId86"/>
      <w:footerReference w:type="default" r:id="rId87"/>
      <w:pgSz w:w="11907" w:h="16840" w:code="9"/>
      <w:pgMar w:top="1134" w:right="1134" w:bottom="1134" w:left="1134" w:header="567" w:footer="567" w:gutter="567"/>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246D1" w:rsidRDefault="00E246D1">
      <w:r>
        <w:separator/>
      </w:r>
    </w:p>
  </w:endnote>
  <w:endnote w:type="continuationSeparator" w:id="0">
    <w:p w:rsidR="00E246D1" w:rsidRDefault="00E246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0E35" w:rsidRDefault="00B20E35">
    <w:pPr>
      <w:pStyle w:val="FuDevCon"/>
      <w:pBdr>
        <w:top w:val="single" w:sz="6" w:space="1" w:color="auto"/>
      </w:pBdr>
    </w:pPr>
    <w:r>
      <w:tab/>
    </w:r>
    <w:r>
      <w:tab/>
    </w:r>
    <w:r w:rsidR="00E246D1">
      <w:fldChar w:fldCharType="begin"/>
    </w:r>
    <w:r w:rsidR="00E246D1">
      <w:instrText xml:space="preserve"> TITLE  \* MERGEFORMAT </w:instrText>
    </w:r>
    <w:r w:rsidR="00E246D1">
      <w:fldChar w:fldCharType="separate"/>
    </w:r>
    <w:r w:rsidR="009A64D8">
      <w:t>INdotNET Silverlight Workshop</w:t>
    </w:r>
    <w:r w:rsidR="00E246D1">
      <w:fldChar w:fldCharType="end"/>
    </w:r>
  </w:p>
  <w:p w:rsidR="00B20E35" w:rsidRDefault="00B20E35" w:rsidP="0046104D">
    <w:pPr>
      <w:pStyle w:val="FuDevCon"/>
    </w:pPr>
    <w:r>
      <w:rPr>
        <w:rStyle w:val="Seitenzahl"/>
      </w:rPr>
      <w:fldChar w:fldCharType="begin"/>
    </w:r>
    <w:r>
      <w:rPr>
        <w:rStyle w:val="Seitenzahl"/>
      </w:rPr>
      <w:instrText xml:space="preserve"> PAGE </w:instrText>
    </w:r>
    <w:r>
      <w:rPr>
        <w:rStyle w:val="Seitenzahl"/>
      </w:rPr>
      <w:fldChar w:fldCharType="separate"/>
    </w:r>
    <w:r w:rsidR="00D10B95">
      <w:rPr>
        <w:rStyle w:val="Seitenzahl"/>
      </w:rPr>
      <w:t>50</w:t>
    </w:r>
    <w:r>
      <w:rPr>
        <w:rStyle w:val="Seitenzahl"/>
      </w:rPr>
      <w:fldChar w:fldCharType="end"/>
    </w:r>
    <w:r>
      <w:t xml:space="preserve"> • </w:t>
    </w:r>
    <w:r>
      <w:fldChar w:fldCharType="begin"/>
    </w:r>
    <w:r>
      <w:instrText xml:space="preserve"> DOCPROPERTY "Manager" \* MERGEFORMAT </w:instrText>
    </w:r>
    <w:r>
      <w:fldChar w:fldCharType="end"/>
    </w:r>
    <w:r>
      <w:tab/>
      <w:t>© 20</w:t>
    </w:r>
    <w:r w:rsidR="00175C13">
      <w:t>11</w:t>
    </w:r>
    <w:r>
      <w:t xml:space="preserve"> </w:t>
    </w:r>
    <w:r w:rsidR="00E246D1">
      <w:fldChar w:fldCharType="begin"/>
    </w:r>
    <w:r w:rsidR="00E246D1">
      <w:instrText xml:space="preserve"> AUTHOR  \* MERGEFORMAT </w:instrText>
    </w:r>
    <w:r w:rsidR="00E246D1">
      <w:fldChar w:fldCharType="separate"/>
    </w:r>
    <w:r w:rsidR="009A64D8">
      <w:t>Robert Walter, Markus Winhard und Gregor Biswanger</w:t>
    </w:r>
    <w:r w:rsidR="00E246D1">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0E35" w:rsidRDefault="00E246D1">
    <w:pPr>
      <w:pStyle w:val="FuDevCon"/>
      <w:pBdr>
        <w:top w:val="single" w:sz="6" w:space="1" w:color="auto"/>
      </w:pBdr>
    </w:pPr>
    <w:r>
      <w:fldChar w:fldCharType="begin"/>
    </w:r>
    <w:r>
      <w:instrText xml:space="preserve"> TITLE  \* MERGEFORMAT </w:instrText>
    </w:r>
    <w:r>
      <w:fldChar w:fldCharType="separate"/>
    </w:r>
    <w:r w:rsidR="009A64D8">
      <w:t>INdotNET Silverlight Workshop</w:t>
    </w:r>
    <w:r>
      <w:fldChar w:fldCharType="end"/>
    </w:r>
  </w:p>
  <w:p w:rsidR="00B20E35" w:rsidRDefault="0046104D">
    <w:pPr>
      <w:pStyle w:val="FuDevCon"/>
    </w:pPr>
    <w:r>
      <w:tab/>
    </w:r>
    <w:r w:rsidR="00B20E35">
      <w:t>© 20</w:t>
    </w:r>
    <w:r w:rsidR="00457365">
      <w:t>11</w:t>
    </w:r>
    <w:r w:rsidR="00B20E35">
      <w:t xml:space="preserve"> </w:t>
    </w:r>
    <w:r w:rsidR="00E246D1">
      <w:fldChar w:fldCharType="begin"/>
    </w:r>
    <w:r w:rsidR="00E246D1">
      <w:instrText xml:space="preserve"> AUTHOR  \* MERGEFORMAT </w:instrText>
    </w:r>
    <w:r w:rsidR="00E246D1">
      <w:fldChar w:fldCharType="separate"/>
    </w:r>
    <w:r w:rsidR="009A64D8">
      <w:t>Robert Walter, Markus Winhard und Gregor Biswanger</w:t>
    </w:r>
    <w:r w:rsidR="00E246D1">
      <w:fldChar w:fldCharType="end"/>
    </w:r>
    <w:r w:rsidR="00B20E35">
      <w:tab/>
    </w:r>
    <w:r w:rsidR="00B20E35">
      <w:fldChar w:fldCharType="begin"/>
    </w:r>
    <w:r w:rsidR="00B20E35">
      <w:instrText xml:space="preserve"> SUBJECT  \* MERGEFORMAT </w:instrText>
    </w:r>
    <w:r w:rsidR="00B20E35">
      <w:fldChar w:fldCharType="end"/>
    </w:r>
    <w:r w:rsidR="00B20E35">
      <w:tab/>
    </w:r>
    <w:r w:rsidR="00B20E35">
      <w:fldChar w:fldCharType="begin"/>
    </w:r>
    <w:r w:rsidR="00B20E35">
      <w:instrText xml:space="preserve"> DOCPROPERTY "Manager" \* MERGEFORMAT </w:instrText>
    </w:r>
    <w:r w:rsidR="00B20E35">
      <w:fldChar w:fldCharType="end"/>
    </w:r>
    <w:r w:rsidR="00B20E35">
      <w:t xml:space="preserve"> • </w:t>
    </w:r>
    <w:r w:rsidR="00B20E35">
      <w:rPr>
        <w:rStyle w:val="Seitenzahl"/>
      </w:rPr>
      <w:fldChar w:fldCharType="begin"/>
    </w:r>
    <w:r w:rsidR="00B20E35">
      <w:rPr>
        <w:rStyle w:val="Seitenzahl"/>
      </w:rPr>
      <w:instrText xml:space="preserve"> PAGE </w:instrText>
    </w:r>
    <w:r w:rsidR="00B20E35">
      <w:rPr>
        <w:rStyle w:val="Seitenzahl"/>
      </w:rPr>
      <w:fldChar w:fldCharType="separate"/>
    </w:r>
    <w:r w:rsidR="00D10B95">
      <w:rPr>
        <w:rStyle w:val="Seitenzahl"/>
      </w:rPr>
      <w:t>51</w:t>
    </w:r>
    <w:r w:rsidR="00B20E35">
      <w:rPr>
        <w:rStyle w:val="Seitenzah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246D1" w:rsidRDefault="00E246D1">
      <w:r>
        <w:separator/>
      </w:r>
    </w:p>
  </w:footnote>
  <w:footnote w:type="continuationSeparator" w:id="0">
    <w:p w:rsidR="00E246D1" w:rsidRDefault="00E246D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116F718F"/>
    <w:multiLevelType w:val="hybridMultilevel"/>
    <w:tmpl w:val="4C3603F0"/>
    <w:lvl w:ilvl="0" w:tplc="5E3EE456">
      <w:start w:val="1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21491B3E"/>
    <w:multiLevelType w:val="singleLevel"/>
    <w:tmpl w:val="38E4CA6C"/>
    <w:lvl w:ilvl="0">
      <w:start w:val="1"/>
      <w:numFmt w:val="bullet"/>
      <w:lvlText w:val=""/>
      <w:lvlJc w:val="left"/>
      <w:pPr>
        <w:tabs>
          <w:tab w:val="num" w:pos="720"/>
        </w:tabs>
        <w:ind w:left="720" w:hanging="363"/>
      </w:pPr>
      <w:rPr>
        <w:rFonts w:ascii="Symbol" w:hAnsi="Symbol" w:hint="default"/>
      </w:rPr>
    </w:lvl>
  </w:abstractNum>
  <w:abstractNum w:abstractNumId="3">
    <w:nsid w:val="2E9D79CD"/>
    <w:multiLevelType w:val="hybridMultilevel"/>
    <w:tmpl w:val="9A2C29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43887F04"/>
    <w:multiLevelType w:val="hybridMultilevel"/>
    <w:tmpl w:val="2D3A862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nsid w:val="69AC3C9D"/>
    <w:multiLevelType w:val="hybridMultilevel"/>
    <w:tmpl w:val="1446FE8E"/>
    <w:lvl w:ilvl="0" w:tplc="E5B4E27A">
      <w:start w:val="1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7033342A"/>
    <w:multiLevelType w:val="singleLevel"/>
    <w:tmpl w:val="38E4CA6C"/>
    <w:lvl w:ilvl="0">
      <w:start w:val="1"/>
      <w:numFmt w:val="bullet"/>
      <w:pStyle w:val="TextmitBullet"/>
      <w:lvlText w:val=""/>
      <w:lvlJc w:val="left"/>
      <w:pPr>
        <w:tabs>
          <w:tab w:val="num" w:pos="720"/>
        </w:tabs>
        <w:ind w:left="720" w:hanging="363"/>
      </w:pPr>
      <w:rPr>
        <w:rFonts w:ascii="Symbol" w:hAnsi="Symbol" w:hint="default"/>
      </w:rPr>
    </w:lvl>
  </w:abstractNum>
  <w:num w:numId="1">
    <w:abstractNumId w:val="0"/>
    <w:lvlOverride w:ilvl="0">
      <w:lvl w:ilvl="0">
        <w:start w:val="1"/>
        <w:numFmt w:val="bullet"/>
        <w:lvlText w:val=""/>
        <w:legacy w:legacy="1" w:legacySpace="0" w:legacyIndent="283"/>
        <w:lvlJc w:val="left"/>
        <w:pPr>
          <w:ind w:left="640" w:hanging="283"/>
        </w:pPr>
        <w:rPr>
          <w:rFonts w:ascii="Symbol" w:hAnsi="Symbol" w:hint="default"/>
        </w:rPr>
      </w:lvl>
    </w:lvlOverride>
  </w:num>
  <w:num w:numId="2">
    <w:abstractNumId w:val="0"/>
    <w:lvlOverride w:ilvl="0">
      <w:lvl w:ilvl="0">
        <w:start w:val="1"/>
        <w:numFmt w:val="bullet"/>
        <w:lvlText w:val=""/>
        <w:legacy w:legacy="1" w:legacySpace="0" w:legacyIndent="283"/>
        <w:lvlJc w:val="left"/>
        <w:pPr>
          <w:ind w:left="640" w:hanging="283"/>
        </w:pPr>
        <w:rPr>
          <w:rFonts w:ascii="Symbol" w:hAnsi="Symbol" w:hint="default"/>
        </w:rPr>
      </w:lvl>
    </w:lvlOverride>
  </w:num>
  <w:num w:numId="3">
    <w:abstractNumId w:val="0"/>
    <w:lvlOverride w:ilvl="0">
      <w:lvl w:ilvl="0">
        <w:start w:val="1"/>
        <w:numFmt w:val="bullet"/>
        <w:lvlText w:val=""/>
        <w:legacy w:legacy="1" w:legacySpace="0" w:legacyIndent="283"/>
        <w:lvlJc w:val="left"/>
        <w:pPr>
          <w:ind w:left="640" w:hanging="283"/>
        </w:pPr>
        <w:rPr>
          <w:rFonts w:ascii="Symbol" w:hAnsi="Symbol" w:hint="default"/>
        </w:rPr>
      </w:lvl>
    </w:lvlOverride>
  </w:num>
  <w:num w:numId="4">
    <w:abstractNumId w:val="0"/>
    <w:lvlOverride w:ilvl="0">
      <w:lvl w:ilvl="0">
        <w:start w:val="1"/>
        <w:numFmt w:val="bullet"/>
        <w:lvlText w:val=""/>
        <w:legacy w:legacy="1" w:legacySpace="0" w:legacyIndent="283"/>
        <w:lvlJc w:val="left"/>
        <w:pPr>
          <w:ind w:left="640" w:hanging="283"/>
        </w:pPr>
        <w:rPr>
          <w:rFonts w:ascii="Symbol" w:hAnsi="Symbol" w:hint="default"/>
        </w:rPr>
      </w:lvl>
    </w:lvlOverride>
  </w:num>
  <w:num w:numId="5">
    <w:abstractNumId w:val="0"/>
    <w:lvlOverride w:ilvl="0">
      <w:lvl w:ilvl="0">
        <w:start w:val="1"/>
        <w:numFmt w:val="bullet"/>
        <w:lvlText w:val=""/>
        <w:legacy w:legacy="1" w:legacySpace="0" w:legacyIndent="283"/>
        <w:lvlJc w:val="left"/>
        <w:pPr>
          <w:ind w:left="640" w:hanging="283"/>
        </w:pPr>
        <w:rPr>
          <w:rFonts w:ascii="Symbol" w:hAnsi="Symbol" w:hint="default"/>
        </w:rPr>
      </w:lvl>
    </w:lvlOverride>
  </w:num>
  <w:num w:numId="6">
    <w:abstractNumId w:val="0"/>
    <w:lvlOverride w:ilvl="0">
      <w:lvl w:ilvl="0">
        <w:start w:val="1"/>
        <w:numFmt w:val="bullet"/>
        <w:lvlText w:val=""/>
        <w:legacy w:legacy="1" w:legacySpace="0" w:legacyIndent="283"/>
        <w:lvlJc w:val="left"/>
        <w:pPr>
          <w:ind w:left="640" w:hanging="283"/>
        </w:pPr>
        <w:rPr>
          <w:rFonts w:ascii="Symbol" w:hAnsi="Symbol" w:hint="default"/>
        </w:rPr>
      </w:lvl>
    </w:lvlOverride>
  </w:num>
  <w:num w:numId="7">
    <w:abstractNumId w:val="0"/>
    <w:lvlOverride w:ilvl="0">
      <w:lvl w:ilvl="0">
        <w:start w:val="1"/>
        <w:numFmt w:val="bullet"/>
        <w:lvlText w:val=""/>
        <w:legacy w:legacy="1" w:legacySpace="0" w:legacyIndent="283"/>
        <w:lvlJc w:val="left"/>
        <w:pPr>
          <w:ind w:left="640" w:hanging="283"/>
        </w:pPr>
        <w:rPr>
          <w:rFonts w:ascii="Arial" w:hAnsi="Arial" w:hint="default"/>
        </w:rPr>
      </w:lvl>
    </w:lvlOverride>
  </w:num>
  <w:num w:numId="8">
    <w:abstractNumId w:val="6"/>
  </w:num>
  <w:num w:numId="9">
    <w:abstractNumId w:val="2"/>
  </w:num>
  <w:num w:numId="10">
    <w:abstractNumId w:val="0"/>
    <w:lvlOverride w:ilvl="0">
      <w:lvl w:ilvl="0">
        <w:start w:val="1"/>
        <w:numFmt w:val="bullet"/>
        <w:lvlText w:val=""/>
        <w:legacy w:legacy="1" w:legacySpace="0" w:legacyIndent="283"/>
        <w:lvlJc w:val="left"/>
        <w:pPr>
          <w:ind w:left="640" w:hanging="283"/>
        </w:pPr>
        <w:rPr>
          <w:rFonts w:ascii="Symbol" w:hAnsi="Symbol" w:hint="default"/>
        </w:rPr>
      </w:lvl>
    </w:lvlOverride>
  </w:num>
  <w:num w:numId="11">
    <w:abstractNumId w:val="0"/>
    <w:lvlOverride w:ilvl="0">
      <w:lvl w:ilvl="0">
        <w:start w:val="1"/>
        <w:numFmt w:val="bullet"/>
        <w:lvlText w:val=""/>
        <w:legacy w:legacy="1" w:legacySpace="0" w:legacyIndent="283"/>
        <w:lvlJc w:val="left"/>
        <w:pPr>
          <w:ind w:left="640" w:hanging="283"/>
        </w:pPr>
        <w:rPr>
          <w:rFonts w:ascii="Arial" w:hAnsi="Arial" w:hint="default"/>
        </w:rPr>
      </w:lvl>
    </w:lvlOverride>
  </w:num>
  <w:num w:numId="12">
    <w:abstractNumId w:val="0"/>
    <w:lvlOverride w:ilvl="0">
      <w:lvl w:ilvl="0">
        <w:start w:val="1"/>
        <w:numFmt w:val="bullet"/>
        <w:lvlText w:val=""/>
        <w:legacy w:legacy="1" w:legacySpace="0" w:legacyIndent="283"/>
        <w:lvlJc w:val="left"/>
        <w:pPr>
          <w:ind w:left="640" w:hanging="283"/>
        </w:pPr>
        <w:rPr>
          <w:rFonts w:ascii="Symbol" w:hAnsi="Symbol" w:hint="default"/>
        </w:rPr>
      </w:lvl>
    </w:lvlOverride>
  </w:num>
  <w:num w:numId="13">
    <w:abstractNumId w:val="0"/>
    <w:lvlOverride w:ilvl="0">
      <w:lvl w:ilvl="0">
        <w:start w:val="1"/>
        <w:numFmt w:val="bullet"/>
        <w:lvlText w:val=""/>
        <w:legacy w:legacy="1" w:legacySpace="0" w:legacyIndent="283"/>
        <w:lvlJc w:val="left"/>
        <w:pPr>
          <w:ind w:left="640" w:hanging="283"/>
        </w:pPr>
        <w:rPr>
          <w:rFonts w:ascii="Arial" w:hAnsi="Arial" w:hint="default"/>
        </w:rPr>
      </w:lvl>
    </w:lvlOverride>
  </w:num>
  <w:num w:numId="14">
    <w:abstractNumId w:val="0"/>
    <w:lvlOverride w:ilvl="0">
      <w:lvl w:ilvl="0">
        <w:start w:val="1"/>
        <w:numFmt w:val="bullet"/>
        <w:lvlText w:val=""/>
        <w:legacy w:legacy="1" w:legacySpace="0" w:legacyIndent="283"/>
        <w:lvlJc w:val="left"/>
        <w:pPr>
          <w:ind w:left="640" w:hanging="283"/>
        </w:pPr>
        <w:rPr>
          <w:rFonts w:ascii="Symbol" w:hAnsi="Symbol" w:hint="default"/>
        </w:rPr>
      </w:lvl>
    </w:lvlOverride>
  </w:num>
  <w:num w:numId="15">
    <w:abstractNumId w:val="0"/>
    <w:lvlOverride w:ilvl="0">
      <w:lvl w:ilvl="0">
        <w:start w:val="1"/>
        <w:numFmt w:val="bullet"/>
        <w:lvlText w:val=""/>
        <w:legacy w:legacy="1" w:legacySpace="0" w:legacyIndent="283"/>
        <w:lvlJc w:val="left"/>
        <w:pPr>
          <w:ind w:left="640" w:hanging="283"/>
        </w:pPr>
        <w:rPr>
          <w:rFonts w:ascii="Arial" w:hAnsi="Arial" w:hint="default"/>
        </w:rPr>
      </w:lvl>
    </w:lvlOverride>
  </w:num>
  <w:num w:numId="16">
    <w:abstractNumId w:val="0"/>
    <w:lvlOverride w:ilvl="0">
      <w:lvl w:ilvl="0">
        <w:start w:val="1"/>
        <w:numFmt w:val="bullet"/>
        <w:lvlText w:val=""/>
        <w:legacy w:legacy="1" w:legacySpace="0" w:legacyIndent="283"/>
        <w:lvlJc w:val="left"/>
        <w:pPr>
          <w:ind w:left="640" w:hanging="283"/>
        </w:pPr>
        <w:rPr>
          <w:rFonts w:ascii="Symbol" w:hAnsi="Symbol" w:hint="default"/>
        </w:rPr>
      </w:lvl>
    </w:lvlOverride>
  </w:num>
  <w:num w:numId="17">
    <w:abstractNumId w:val="0"/>
    <w:lvlOverride w:ilvl="0">
      <w:lvl w:ilvl="0">
        <w:start w:val="1"/>
        <w:numFmt w:val="bullet"/>
        <w:lvlText w:val=""/>
        <w:legacy w:legacy="1" w:legacySpace="0" w:legacyIndent="283"/>
        <w:lvlJc w:val="left"/>
        <w:pPr>
          <w:ind w:left="640" w:hanging="283"/>
        </w:pPr>
        <w:rPr>
          <w:rFonts w:ascii="Arial" w:hAnsi="Arial" w:hint="default"/>
        </w:rPr>
      </w:lvl>
    </w:lvlOverride>
  </w:num>
  <w:num w:numId="18">
    <w:abstractNumId w:val="0"/>
    <w:lvlOverride w:ilvl="0">
      <w:lvl w:ilvl="0">
        <w:start w:val="1"/>
        <w:numFmt w:val="bullet"/>
        <w:lvlText w:val=""/>
        <w:legacy w:legacy="1" w:legacySpace="0" w:legacyIndent="283"/>
        <w:lvlJc w:val="left"/>
        <w:pPr>
          <w:ind w:left="640" w:hanging="283"/>
        </w:pPr>
        <w:rPr>
          <w:rFonts w:ascii="Symbol" w:hAnsi="Symbol" w:hint="default"/>
        </w:rPr>
      </w:lvl>
    </w:lvlOverride>
  </w:num>
  <w:num w:numId="19">
    <w:abstractNumId w:val="0"/>
    <w:lvlOverride w:ilvl="0">
      <w:lvl w:ilvl="0">
        <w:start w:val="1"/>
        <w:numFmt w:val="bullet"/>
        <w:lvlText w:val=""/>
        <w:legacy w:legacy="1" w:legacySpace="0" w:legacyIndent="283"/>
        <w:lvlJc w:val="left"/>
        <w:pPr>
          <w:ind w:left="640" w:hanging="283"/>
        </w:pPr>
        <w:rPr>
          <w:rFonts w:ascii="Arial" w:hAnsi="Arial" w:hint="default"/>
        </w:rPr>
      </w:lvl>
    </w:lvlOverride>
  </w:num>
  <w:num w:numId="20">
    <w:abstractNumId w:val="1"/>
  </w:num>
  <w:num w:numId="21">
    <w:abstractNumId w:val="5"/>
  </w:num>
  <w:num w:numId="22">
    <w:abstractNumId w:val="3"/>
  </w:num>
  <w:num w:numId="2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hideSpellingErrors/>
  <w:hideGrammaticalErrors/>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evenAndOddHeader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33D4"/>
    <w:rsid w:val="0001521B"/>
    <w:rsid w:val="00021AD1"/>
    <w:rsid w:val="00055F35"/>
    <w:rsid w:val="00075DB9"/>
    <w:rsid w:val="00091CE8"/>
    <w:rsid w:val="000C44E2"/>
    <w:rsid w:val="00117661"/>
    <w:rsid w:val="00122A46"/>
    <w:rsid w:val="0013016F"/>
    <w:rsid w:val="00175C13"/>
    <w:rsid w:val="001858D4"/>
    <w:rsid w:val="00195A67"/>
    <w:rsid w:val="001A2E1E"/>
    <w:rsid w:val="001D18E0"/>
    <w:rsid w:val="00210646"/>
    <w:rsid w:val="0022339A"/>
    <w:rsid w:val="00223DEE"/>
    <w:rsid w:val="0023298D"/>
    <w:rsid w:val="00233D98"/>
    <w:rsid w:val="0027143A"/>
    <w:rsid w:val="002A4800"/>
    <w:rsid w:val="002A4A20"/>
    <w:rsid w:val="002B0ABD"/>
    <w:rsid w:val="002D69F8"/>
    <w:rsid w:val="002E1AEC"/>
    <w:rsid w:val="002F128C"/>
    <w:rsid w:val="002F47B2"/>
    <w:rsid w:val="00326D7F"/>
    <w:rsid w:val="00352E2C"/>
    <w:rsid w:val="003575F1"/>
    <w:rsid w:val="003F5EC9"/>
    <w:rsid w:val="0042167D"/>
    <w:rsid w:val="00457365"/>
    <w:rsid w:val="0046104D"/>
    <w:rsid w:val="004709DA"/>
    <w:rsid w:val="0049500F"/>
    <w:rsid w:val="004B30AB"/>
    <w:rsid w:val="004C4BBF"/>
    <w:rsid w:val="004D2755"/>
    <w:rsid w:val="004F26C3"/>
    <w:rsid w:val="00541018"/>
    <w:rsid w:val="00554C3D"/>
    <w:rsid w:val="00586D4B"/>
    <w:rsid w:val="005B46E3"/>
    <w:rsid w:val="005F4595"/>
    <w:rsid w:val="00601887"/>
    <w:rsid w:val="006929E4"/>
    <w:rsid w:val="006B180D"/>
    <w:rsid w:val="006D6C12"/>
    <w:rsid w:val="007079AB"/>
    <w:rsid w:val="00731EC5"/>
    <w:rsid w:val="00747290"/>
    <w:rsid w:val="0075610F"/>
    <w:rsid w:val="007D210C"/>
    <w:rsid w:val="007F4B01"/>
    <w:rsid w:val="0081505C"/>
    <w:rsid w:val="00857169"/>
    <w:rsid w:val="0087309F"/>
    <w:rsid w:val="008A1AD2"/>
    <w:rsid w:val="008C39EE"/>
    <w:rsid w:val="00946528"/>
    <w:rsid w:val="009764B4"/>
    <w:rsid w:val="009904FD"/>
    <w:rsid w:val="009A64D8"/>
    <w:rsid w:val="009B095A"/>
    <w:rsid w:val="009C4757"/>
    <w:rsid w:val="00A20D7F"/>
    <w:rsid w:val="00A52172"/>
    <w:rsid w:val="00A56888"/>
    <w:rsid w:val="00A945E5"/>
    <w:rsid w:val="00AA7B11"/>
    <w:rsid w:val="00AB5DF8"/>
    <w:rsid w:val="00AE5480"/>
    <w:rsid w:val="00AF0B2A"/>
    <w:rsid w:val="00B20E35"/>
    <w:rsid w:val="00B32FBF"/>
    <w:rsid w:val="00B87D6C"/>
    <w:rsid w:val="00BB3DAB"/>
    <w:rsid w:val="00BC62AE"/>
    <w:rsid w:val="00C033D4"/>
    <w:rsid w:val="00C16F70"/>
    <w:rsid w:val="00C52139"/>
    <w:rsid w:val="00C527D8"/>
    <w:rsid w:val="00CD2A5E"/>
    <w:rsid w:val="00D02674"/>
    <w:rsid w:val="00D10B95"/>
    <w:rsid w:val="00D123F6"/>
    <w:rsid w:val="00D8592E"/>
    <w:rsid w:val="00D876F7"/>
    <w:rsid w:val="00DC4AD1"/>
    <w:rsid w:val="00DE3C4A"/>
    <w:rsid w:val="00DF4DAF"/>
    <w:rsid w:val="00E049A5"/>
    <w:rsid w:val="00E246D1"/>
    <w:rsid w:val="00E24D57"/>
    <w:rsid w:val="00E51552"/>
    <w:rsid w:val="00EB59C1"/>
    <w:rsid w:val="00EB5AD4"/>
    <w:rsid w:val="00EC79AB"/>
    <w:rsid w:val="00EF353D"/>
    <w:rsid w:val="00F1226E"/>
    <w:rsid w:val="00F82CAC"/>
    <w:rsid w:val="00F91C58"/>
    <w:rsid w:val="00F9598E"/>
    <w:rsid w:val="00FA3D0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23298D"/>
    <w:pPr>
      <w:spacing w:after="200" w:line="276" w:lineRule="auto"/>
    </w:pPr>
    <w:rPr>
      <w:rFonts w:asciiTheme="minorHAnsi" w:eastAsiaTheme="minorHAnsi" w:hAnsiTheme="minorHAnsi" w:cstheme="minorBidi"/>
      <w:sz w:val="22"/>
      <w:szCs w:val="22"/>
      <w:lang w:eastAsia="en-US"/>
    </w:rPr>
  </w:style>
  <w:style w:type="paragraph" w:styleId="berschrift1">
    <w:name w:val="heading 1"/>
    <w:basedOn w:val="1sub"/>
    <w:next w:val="Textkrper"/>
    <w:qFormat/>
    <w:rsid w:val="00EF353D"/>
    <w:pPr>
      <w:outlineLvl w:val="0"/>
    </w:pPr>
  </w:style>
  <w:style w:type="paragraph" w:styleId="berschrift2">
    <w:name w:val="heading 2"/>
    <w:basedOn w:val="2sub"/>
    <w:next w:val="Textkrper"/>
    <w:qFormat/>
    <w:rsid w:val="00EF353D"/>
    <w:pPr>
      <w:outlineLvl w:val="1"/>
    </w:pPr>
  </w:style>
  <w:style w:type="paragraph" w:styleId="berschrift3">
    <w:name w:val="heading 3"/>
    <w:basedOn w:val="3sub"/>
    <w:next w:val="Textkrper"/>
    <w:qFormat/>
    <w:rsid w:val="00EF353D"/>
    <w:pPr>
      <w:outlineLvl w:val="2"/>
    </w:pPr>
  </w:style>
  <w:style w:type="paragraph" w:styleId="berschrift4">
    <w:name w:val="heading 4"/>
    <w:basedOn w:val="4sub"/>
    <w:next w:val="Textkrper"/>
    <w:qFormat/>
    <w:rsid w:val="00EF353D"/>
    <w:pPr>
      <w:outlineLvl w:val="3"/>
    </w:pPr>
  </w:style>
  <w:style w:type="paragraph" w:styleId="berschrift5">
    <w:name w:val="heading 5"/>
    <w:basedOn w:val="berschrift4"/>
    <w:next w:val="Textkrper"/>
    <w:qFormat/>
    <w:rsid w:val="00EF353D"/>
    <w:pPr>
      <w:outlineLvl w:val="4"/>
    </w:pPr>
  </w:style>
  <w:style w:type="paragraph" w:styleId="berschrift6">
    <w:name w:val="heading 6"/>
    <w:basedOn w:val="Standard"/>
    <w:next w:val="Standardeinzug"/>
    <w:qFormat/>
    <w:rsid w:val="00EF353D"/>
    <w:pPr>
      <w:ind w:left="720"/>
      <w:outlineLvl w:val="5"/>
    </w:pPr>
    <w:rPr>
      <w:u w:val="single"/>
    </w:rPr>
  </w:style>
  <w:style w:type="paragraph" w:styleId="berschrift7">
    <w:name w:val="heading 7"/>
    <w:basedOn w:val="Standard"/>
    <w:next w:val="Standardeinzug"/>
    <w:qFormat/>
    <w:rsid w:val="00EF353D"/>
    <w:pPr>
      <w:ind w:left="720"/>
      <w:outlineLvl w:val="6"/>
    </w:pPr>
    <w:rPr>
      <w:i/>
    </w:rPr>
  </w:style>
  <w:style w:type="paragraph" w:styleId="berschrift8">
    <w:name w:val="heading 8"/>
    <w:basedOn w:val="Standard"/>
    <w:next w:val="Standardeinzug"/>
    <w:qFormat/>
    <w:rsid w:val="00EF353D"/>
    <w:pPr>
      <w:ind w:left="720"/>
      <w:outlineLvl w:val="7"/>
    </w:pPr>
    <w:rPr>
      <w:i/>
    </w:rPr>
  </w:style>
  <w:style w:type="paragraph" w:styleId="berschrift9">
    <w:name w:val="heading 9"/>
    <w:basedOn w:val="Standard"/>
    <w:next w:val="Standardeinzug"/>
    <w:qFormat/>
    <w:rsid w:val="00EF353D"/>
    <w:pPr>
      <w:ind w:left="720"/>
      <w:outlineLvl w:val="8"/>
    </w:pPr>
    <w:rPr>
      <w:i/>
    </w:rPr>
  </w:style>
  <w:style w:type="character" w:default="1" w:styleId="Absatz-Standardschriftart">
    <w:name w:val="Default Paragraph Font"/>
    <w:uiPriority w:val="1"/>
    <w:semiHidden/>
    <w:unhideWhenUsed/>
    <w:rsid w:val="0023298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rsid w:val="0023298D"/>
  </w:style>
  <w:style w:type="paragraph" w:customStyle="1" w:styleId="1sub">
    <w:name w:val="1 sub"/>
    <w:basedOn w:val="Standard"/>
    <w:next w:val="Textkrper"/>
    <w:rsid w:val="00EF353D"/>
    <w:pPr>
      <w:pBdr>
        <w:top w:val="single" w:sz="6" w:space="5" w:color="auto"/>
      </w:pBdr>
      <w:spacing w:before="360" w:after="40" w:line="480" w:lineRule="atLeast"/>
    </w:pPr>
    <w:rPr>
      <w:rFonts w:ascii="Arial" w:hAnsi="Arial"/>
      <w:b/>
      <w:color w:val="000000"/>
      <w:sz w:val="36"/>
    </w:rPr>
  </w:style>
  <w:style w:type="paragraph" w:styleId="Textkrper">
    <w:name w:val="Body Text"/>
    <w:basedOn w:val="Standard"/>
    <w:rsid w:val="00EF353D"/>
    <w:pPr>
      <w:spacing w:after="120"/>
      <w:jc w:val="both"/>
    </w:pPr>
  </w:style>
  <w:style w:type="paragraph" w:customStyle="1" w:styleId="2sub">
    <w:name w:val="2 sub"/>
    <w:basedOn w:val="1sub"/>
    <w:rsid w:val="00EF353D"/>
    <w:pPr>
      <w:keepNext/>
      <w:pBdr>
        <w:top w:val="none" w:sz="0" w:space="0" w:color="auto"/>
      </w:pBdr>
      <w:spacing w:after="20"/>
      <w:ind w:left="360"/>
    </w:pPr>
    <w:rPr>
      <w:sz w:val="28"/>
    </w:rPr>
  </w:style>
  <w:style w:type="paragraph" w:customStyle="1" w:styleId="3sub">
    <w:name w:val="3 sub"/>
    <w:basedOn w:val="2sub"/>
    <w:rsid w:val="00EF353D"/>
    <w:pPr>
      <w:spacing w:before="120"/>
    </w:pPr>
    <w:rPr>
      <w:sz w:val="24"/>
    </w:rPr>
  </w:style>
  <w:style w:type="paragraph" w:customStyle="1" w:styleId="4sub">
    <w:name w:val="4 sub"/>
    <w:basedOn w:val="3sub"/>
    <w:rsid w:val="00EF353D"/>
    <w:rPr>
      <w:i/>
    </w:rPr>
  </w:style>
  <w:style w:type="paragraph" w:styleId="Standardeinzug">
    <w:name w:val="Normal Indent"/>
    <w:basedOn w:val="Standard"/>
    <w:rsid w:val="00EF353D"/>
    <w:pPr>
      <w:ind w:left="720"/>
    </w:pPr>
  </w:style>
  <w:style w:type="paragraph" w:customStyle="1" w:styleId="Code">
    <w:name w:val="Code"/>
    <w:basedOn w:val="Standard"/>
    <w:rsid w:val="00EF353D"/>
    <w:pPr>
      <w:keepLines/>
      <w:tabs>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s>
      <w:suppressAutoHyphens/>
      <w:ind w:left="357"/>
    </w:pPr>
    <w:rPr>
      <w:rFonts w:ascii="Courier New" w:hAnsi="Courier New"/>
      <w:noProof/>
    </w:rPr>
  </w:style>
  <w:style w:type="paragraph" w:styleId="Titel">
    <w:name w:val="Title"/>
    <w:basedOn w:val="Standard"/>
    <w:qFormat/>
    <w:rsid w:val="00EF353D"/>
    <w:pPr>
      <w:spacing w:after="1680"/>
      <w:jc w:val="right"/>
    </w:pPr>
    <w:rPr>
      <w:rFonts w:ascii="Arial" w:hAnsi="Arial"/>
      <w:color w:val="000000"/>
      <w:position w:val="6"/>
      <w:sz w:val="60"/>
    </w:rPr>
  </w:style>
  <w:style w:type="paragraph" w:customStyle="1" w:styleId="byline">
    <w:name w:val="byline"/>
    <w:basedOn w:val="Standard"/>
    <w:rsid w:val="00EF353D"/>
    <w:pPr>
      <w:jc w:val="right"/>
    </w:pPr>
    <w:rPr>
      <w:rFonts w:ascii="Arial" w:hAnsi="Arial"/>
      <w:i/>
      <w:color w:val="000000"/>
      <w:sz w:val="24"/>
    </w:rPr>
  </w:style>
  <w:style w:type="paragraph" w:customStyle="1" w:styleId="bullet1">
    <w:name w:val="bullet 1"/>
    <w:basedOn w:val="Standard"/>
    <w:rsid w:val="00EF353D"/>
    <w:pPr>
      <w:spacing w:before="110"/>
      <w:ind w:left="1440" w:right="720" w:hanging="360"/>
    </w:pPr>
    <w:rPr>
      <w:color w:val="000000"/>
    </w:rPr>
  </w:style>
  <w:style w:type="paragraph" w:customStyle="1" w:styleId="para1">
    <w:name w:val="para 1"/>
    <w:basedOn w:val="Standard"/>
    <w:rsid w:val="00EF353D"/>
    <w:pPr>
      <w:spacing w:before="110"/>
      <w:ind w:left="360"/>
    </w:pPr>
    <w:rPr>
      <w:color w:val="000000"/>
    </w:rPr>
  </w:style>
  <w:style w:type="paragraph" w:customStyle="1" w:styleId="break1sub">
    <w:name w:val="break 1 sub"/>
    <w:basedOn w:val="1sub"/>
    <w:rsid w:val="00EF353D"/>
    <w:pPr>
      <w:pageBreakBefore/>
      <w:spacing w:before="0"/>
    </w:pPr>
  </w:style>
  <w:style w:type="paragraph" w:customStyle="1" w:styleId="bullet2">
    <w:name w:val="bullet 2"/>
    <w:basedOn w:val="bullet1"/>
    <w:rsid w:val="00EF353D"/>
    <w:pPr>
      <w:ind w:left="2160"/>
    </w:pPr>
  </w:style>
  <w:style w:type="paragraph" w:customStyle="1" w:styleId="Session">
    <w:name w:val="Session #"/>
    <w:basedOn w:val="Titel"/>
    <w:rsid w:val="00EF353D"/>
    <w:pPr>
      <w:spacing w:before="880" w:after="0"/>
    </w:pPr>
    <w:rPr>
      <w:i/>
      <w:sz w:val="44"/>
    </w:rPr>
  </w:style>
  <w:style w:type="paragraph" w:customStyle="1" w:styleId="TblHead1">
    <w:name w:val="TblHead1"/>
    <w:basedOn w:val="Standard"/>
    <w:rsid w:val="00EF353D"/>
    <w:rPr>
      <w:rFonts w:ascii="Arial" w:hAnsi="Arial"/>
      <w:b/>
    </w:rPr>
  </w:style>
  <w:style w:type="paragraph" w:customStyle="1" w:styleId="TblHead1Ctr">
    <w:name w:val="TblHead1Ctr"/>
    <w:basedOn w:val="Standard"/>
    <w:rsid w:val="00EF353D"/>
    <w:pPr>
      <w:jc w:val="center"/>
    </w:pPr>
    <w:rPr>
      <w:rFonts w:ascii="Arial" w:hAnsi="Arial"/>
      <w:b/>
    </w:rPr>
  </w:style>
  <w:style w:type="paragraph" w:customStyle="1" w:styleId="TblHead1Rt">
    <w:name w:val="TblHead1Rt"/>
    <w:basedOn w:val="Standard"/>
    <w:rsid w:val="00EF353D"/>
    <w:pPr>
      <w:jc w:val="right"/>
    </w:pPr>
    <w:rPr>
      <w:rFonts w:ascii="Arial" w:hAnsi="Arial"/>
      <w:b/>
    </w:rPr>
  </w:style>
  <w:style w:type="paragraph" w:customStyle="1" w:styleId="TblNormLft">
    <w:name w:val="TblNormLft"/>
    <w:basedOn w:val="Standard"/>
    <w:rsid w:val="00EF353D"/>
  </w:style>
  <w:style w:type="paragraph" w:customStyle="1" w:styleId="BodyTable">
    <w:name w:val="BodyTable"/>
    <w:basedOn w:val="Standard"/>
    <w:rsid w:val="00EF353D"/>
    <w:pPr>
      <w:spacing w:before="120" w:line="259" w:lineRule="atLeast"/>
    </w:pPr>
  </w:style>
  <w:style w:type="paragraph" w:customStyle="1" w:styleId="TblNormCtr">
    <w:name w:val="TblNormCtr"/>
    <w:basedOn w:val="Standard"/>
    <w:rsid w:val="00EF353D"/>
    <w:pPr>
      <w:jc w:val="center"/>
    </w:pPr>
  </w:style>
  <w:style w:type="paragraph" w:customStyle="1" w:styleId="TblNorm1Rt">
    <w:name w:val="TblNorm1Rt"/>
    <w:basedOn w:val="TblHead1Rt"/>
    <w:rsid w:val="00EF353D"/>
    <w:rPr>
      <w:rFonts w:ascii="Times New Roman" w:hAnsi="Times New Roman"/>
      <w:b w:val="0"/>
    </w:rPr>
  </w:style>
  <w:style w:type="paragraph" w:customStyle="1" w:styleId="Tip">
    <w:name w:val="Tip"/>
    <w:basedOn w:val="Standard"/>
    <w:next w:val="Textkrper"/>
    <w:rsid w:val="00EF353D"/>
    <w:pPr>
      <w:pBdr>
        <w:top w:val="double" w:sz="6" w:space="1" w:color="auto"/>
        <w:left w:val="double" w:sz="6" w:space="1" w:color="auto"/>
        <w:bottom w:val="double" w:sz="6" w:space="1" w:color="auto"/>
        <w:right w:val="double" w:sz="6" w:space="1" w:color="auto"/>
      </w:pBdr>
      <w:spacing w:before="120"/>
      <w:ind w:left="432" w:right="432"/>
      <w:jc w:val="center"/>
    </w:pPr>
  </w:style>
  <w:style w:type="paragraph" w:customStyle="1" w:styleId="NumberedList">
    <w:name w:val="Numbered List"/>
    <w:basedOn w:val="bullet1"/>
    <w:rsid w:val="00EF353D"/>
  </w:style>
  <w:style w:type="character" w:styleId="Seitenzahl">
    <w:name w:val="page number"/>
    <w:basedOn w:val="Absatz-Standardschriftart"/>
    <w:rsid w:val="00EF353D"/>
  </w:style>
  <w:style w:type="paragraph" w:styleId="Fuzeile">
    <w:name w:val="footer"/>
    <w:basedOn w:val="Standard"/>
    <w:rsid w:val="00EF353D"/>
    <w:pPr>
      <w:tabs>
        <w:tab w:val="center" w:pos="4536"/>
        <w:tab w:val="right" w:pos="9072"/>
      </w:tabs>
    </w:pPr>
  </w:style>
  <w:style w:type="paragraph" w:styleId="Kopfzeile">
    <w:name w:val="header"/>
    <w:basedOn w:val="Standard"/>
    <w:rsid w:val="00EF353D"/>
    <w:pPr>
      <w:tabs>
        <w:tab w:val="center" w:pos="4536"/>
        <w:tab w:val="right" w:pos="9072"/>
      </w:tabs>
    </w:pPr>
  </w:style>
  <w:style w:type="paragraph" w:customStyle="1" w:styleId="Titelzeile1">
    <w:name w:val="Titelzeile1"/>
    <w:basedOn w:val="Titel"/>
    <w:rsid w:val="00EF353D"/>
    <w:pPr>
      <w:spacing w:after="0"/>
    </w:pPr>
  </w:style>
  <w:style w:type="paragraph" w:customStyle="1" w:styleId="LinieOben">
    <w:name w:val="LinieOben"/>
    <w:rsid w:val="00EF353D"/>
    <w:pPr>
      <w:pBdr>
        <w:top w:val="single" w:sz="6" w:space="1" w:color="auto"/>
      </w:pBdr>
    </w:pPr>
    <w:rPr>
      <w:rFonts w:ascii="Arial" w:hAnsi="Arial"/>
      <w:noProof/>
      <w:sz w:val="16"/>
    </w:rPr>
  </w:style>
  <w:style w:type="paragraph" w:customStyle="1" w:styleId="TextmitBullet">
    <w:name w:val="TextmitBullet"/>
    <w:basedOn w:val="Standard"/>
    <w:rsid w:val="00EF353D"/>
    <w:pPr>
      <w:numPr>
        <w:numId w:val="8"/>
      </w:numPr>
      <w:spacing w:before="20" w:after="20"/>
    </w:pPr>
  </w:style>
  <w:style w:type="paragraph" w:customStyle="1" w:styleId="TextmitEinzug">
    <w:name w:val="TextmitEinzug"/>
    <w:basedOn w:val="Textkrper"/>
    <w:rsid w:val="00EF353D"/>
    <w:pPr>
      <w:ind w:left="720"/>
    </w:pPr>
  </w:style>
  <w:style w:type="paragraph" w:customStyle="1" w:styleId="FuDevCon">
    <w:name w:val="FußDevCon"/>
    <w:rsid w:val="00EF353D"/>
    <w:pPr>
      <w:tabs>
        <w:tab w:val="center" w:pos="4536"/>
        <w:tab w:val="right" w:pos="9072"/>
      </w:tabs>
    </w:pPr>
    <w:rPr>
      <w:i/>
      <w:noProof/>
    </w:rPr>
  </w:style>
  <w:style w:type="paragraph" w:customStyle="1" w:styleId="CodeCaption">
    <w:name w:val="Code Caption"/>
    <w:basedOn w:val="berschrift4"/>
    <w:rsid w:val="00EF353D"/>
    <w:pPr>
      <w:spacing w:before="60" w:after="120" w:line="240" w:lineRule="auto"/>
      <w:ind w:left="357"/>
      <w:outlineLvl w:val="9"/>
    </w:pPr>
    <w:rPr>
      <w:i w:val="0"/>
      <w:sz w:val="17"/>
    </w:rPr>
  </w:style>
  <w:style w:type="paragraph" w:customStyle="1" w:styleId="FigureCaption">
    <w:name w:val="Figure Caption"/>
    <w:basedOn w:val="berschrift4"/>
    <w:rsid w:val="00EF353D"/>
    <w:pPr>
      <w:spacing w:before="60" w:after="120" w:line="240" w:lineRule="auto"/>
      <w:outlineLvl w:val="9"/>
    </w:pPr>
    <w:rPr>
      <w:i w:val="0"/>
      <w:sz w:val="17"/>
    </w:rPr>
  </w:style>
  <w:style w:type="paragraph" w:customStyle="1" w:styleId="StandardBlocksatz">
    <w:name w:val="Standard(Blocksatz)"/>
    <w:basedOn w:val="Standard"/>
    <w:rsid w:val="00EF353D"/>
    <w:pPr>
      <w:jc w:val="both"/>
    </w:pPr>
  </w:style>
  <w:style w:type="paragraph" w:customStyle="1" w:styleId="Tuerplan">
    <w:name w:val="Tuerplan"/>
    <w:basedOn w:val="Session"/>
    <w:rsid w:val="00EF353D"/>
    <w:pPr>
      <w:tabs>
        <w:tab w:val="left" w:pos="1418"/>
        <w:tab w:val="left" w:pos="3402"/>
        <w:tab w:val="right" w:pos="15139"/>
      </w:tabs>
      <w:spacing w:before="0"/>
      <w:jc w:val="left"/>
    </w:pPr>
    <w:rPr>
      <w:sz w:val="32"/>
    </w:rPr>
  </w:style>
  <w:style w:type="paragraph" w:styleId="Sprechblasentext">
    <w:name w:val="Balloon Text"/>
    <w:basedOn w:val="Standard"/>
    <w:link w:val="SprechblasentextZchn"/>
    <w:rsid w:val="00457365"/>
    <w:rPr>
      <w:rFonts w:ascii="Tahoma" w:hAnsi="Tahoma" w:cs="Tahoma"/>
      <w:sz w:val="16"/>
      <w:szCs w:val="16"/>
    </w:rPr>
  </w:style>
  <w:style w:type="character" w:customStyle="1" w:styleId="SprechblasentextZchn">
    <w:name w:val="Sprechblasentext Zchn"/>
    <w:basedOn w:val="Absatz-Standardschriftart"/>
    <w:link w:val="Sprechblasentext"/>
    <w:rsid w:val="00457365"/>
    <w:rPr>
      <w:rFonts w:ascii="Tahoma" w:hAnsi="Tahoma" w:cs="Tahoma"/>
      <w:sz w:val="16"/>
      <w:szCs w:val="16"/>
      <w:lang w:val="en-US"/>
    </w:rPr>
  </w:style>
  <w:style w:type="paragraph" w:styleId="Listenabsatz">
    <w:name w:val="List Paragraph"/>
    <w:basedOn w:val="Standard"/>
    <w:uiPriority w:val="34"/>
    <w:qFormat/>
    <w:rsid w:val="001A2E1E"/>
    <w:pPr>
      <w:ind w:left="720"/>
      <w:contextualSpacing/>
    </w:pPr>
  </w:style>
  <w:style w:type="character" w:styleId="Hyperlink">
    <w:name w:val="Hyperlink"/>
    <w:basedOn w:val="Absatz-Standardschriftart"/>
    <w:rsid w:val="001A2E1E"/>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23298D"/>
    <w:pPr>
      <w:spacing w:after="200" w:line="276" w:lineRule="auto"/>
    </w:pPr>
    <w:rPr>
      <w:rFonts w:asciiTheme="minorHAnsi" w:eastAsiaTheme="minorHAnsi" w:hAnsiTheme="minorHAnsi" w:cstheme="minorBidi"/>
      <w:sz w:val="22"/>
      <w:szCs w:val="22"/>
      <w:lang w:eastAsia="en-US"/>
    </w:rPr>
  </w:style>
  <w:style w:type="paragraph" w:styleId="berschrift1">
    <w:name w:val="heading 1"/>
    <w:basedOn w:val="1sub"/>
    <w:next w:val="Textkrper"/>
    <w:qFormat/>
    <w:rsid w:val="00EF353D"/>
    <w:pPr>
      <w:outlineLvl w:val="0"/>
    </w:pPr>
  </w:style>
  <w:style w:type="paragraph" w:styleId="berschrift2">
    <w:name w:val="heading 2"/>
    <w:basedOn w:val="2sub"/>
    <w:next w:val="Textkrper"/>
    <w:qFormat/>
    <w:rsid w:val="00EF353D"/>
    <w:pPr>
      <w:outlineLvl w:val="1"/>
    </w:pPr>
  </w:style>
  <w:style w:type="paragraph" w:styleId="berschrift3">
    <w:name w:val="heading 3"/>
    <w:basedOn w:val="3sub"/>
    <w:next w:val="Textkrper"/>
    <w:qFormat/>
    <w:rsid w:val="00EF353D"/>
    <w:pPr>
      <w:outlineLvl w:val="2"/>
    </w:pPr>
  </w:style>
  <w:style w:type="paragraph" w:styleId="berschrift4">
    <w:name w:val="heading 4"/>
    <w:basedOn w:val="4sub"/>
    <w:next w:val="Textkrper"/>
    <w:qFormat/>
    <w:rsid w:val="00EF353D"/>
    <w:pPr>
      <w:outlineLvl w:val="3"/>
    </w:pPr>
  </w:style>
  <w:style w:type="paragraph" w:styleId="berschrift5">
    <w:name w:val="heading 5"/>
    <w:basedOn w:val="berschrift4"/>
    <w:next w:val="Textkrper"/>
    <w:qFormat/>
    <w:rsid w:val="00EF353D"/>
    <w:pPr>
      <w:outlineLvl w:val="4"/>
    </w:pPr>
  </w:style>
  <w:style w:type="paragraph" w:styleId="berschrift6">
    <w:name w:val="heading 6"/>
    <w:basedOn w:val="Standard"/>
    <w:next w:val="Standardeinzug"/>
    <w:qFormat/>
    <w:rsid w:val="00EF353D"/>
    <w:pPr>
      <w:ind w:left="720"/>
      <w:outlineLvl w:val="5"/>
    </w:pPr>
    <w:rPr>
      <w:u w:val="single"/>
    </w:rPr>
  </w:style>
  <w:style w:type="paragraph" w:styleId="berschrift7">
    <w:name w:val="heading 7"/>
    <w:basedOn w:val="Standard"/>
    <w:next w:val="Standardeinzug"/>
    <w:qFormat/>
    <w:rsid w:val="00EF353D"/>
    <w:pPr>
      <w:ind w:left="720"/>
      <w:outlineLvl w:val="6"/>
    </w:pPr>
    <w:rPr>
      <w:i/>
    </w:rPr>
  </w:style>
  <w:style w:type="paragraph" w:styleId="berschrift8">
    <w:name w:val="heading 8"/>
    <w:basedOn w:val="Standard"/>
    <w:next w:val="Standardeinzug"/>
    <w:qFormat/>
    <w:rsid w:val="00EF353D"/>
    <w:pPr>
      <w:ind w:left="720"/>
      <w:outlineLvl w:val="7"/>
    </w:pPr>
    <w:rPr>
      <w:i/>
    </w:rPr>
  </w:style>
  <w:style w:type="paragraph" w:styleId="berschrift9">
    <w:name w:val="heading 9"/>
    <w:basedOn w:val="Standard"/>
    <w:next w:val="Standardeinzug"/>
    <w:qFormat/>
    <w:rsid w:val="00EF353D"/>
    <w:pPr>
      <w:ind w:left="720"/>
      <w:outlineLvl w:val="8"/>
    </w:pPr>
    <w:rPr>
      <w:i/>
    </w:rPr>
  </w:style>
  <w:style w:type="character" w:default="1" w:styleId="Absatz-Standardschriftart">
    <w:name w:val="Default Paragraph Font"/>
    <w:uiPriority w:val="1"/>
    <w:semiHidden/>
    <w:unhideWhenUsed/>
    <w:rsid w:val="0023298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rsid w:val="0023298D"/>
  </w:style>
  <w:style w:type="paragraph" w:customStyle="1" w:styleId="1sub">
    <w:name w:val="1 sub"/>
    <w:basedOn w:val="Standard"/>
    <w:next w:val="Textkrper"/>
    <w:rsid w:val="00EF353D"/>
    <w:pPr>
      <w:pBdr>
        <w:top w:val="single" w:sz="6" w:space="5" w:color="auto"/>
      </w:pBdr>
      <w:spacing w:before="360" w:after="40" w:line="480" w:lineRule="atLeast"/>
    </w:pPr>
    <w:rPr>
      <w:rFonts w:ascii="Arial" w:hAnsi="Arial"/>
      <w:b/>
      <w:color w:val="000000"/>
      <w:sz w:val="36"/>
    </w:rPr>
  </w:style>
  <w:style w:type="paragraph" w:styleId="Textkrper">
    <w:name w:val="Body Text"/>
    <w:basedOn w:val="Standard"/>
    <w:rsid w:val="00EF353D"/>
    <w:pPr>
      <w:spacing w:after="120"/>
      <w:jc w:val="both"/>
    </w:pPr>
  </w:style>
  <w:style w:type="paragraph" w:customStyle="1" w:styleId="2sub">
    <w:name w:val="2 sub"/>
    <w:basedOn w:val="1sub"/>
    <w:rsid w:val="00EF353D"/>
    <w:pPr>
      <w:keepNext/>
      <w:pBdr>
        <w:top w:val="none" w:sz="0" w:space="0" w:color="auto"/>
      </w:pBdr>
      <w:spacing w:after="20"/>
      <w:ind w:left="360"/>
    </w:pPr>
    <w:rPr>
      <w:sz w:val="28"/>
    </w:rPr>
  </w:style>
  <w:style w:type="paragraph" w:customStyle="1" w:styleId="3sub">
    <w:name w:val="3 sub"/>
    <w:basedOn w:val="2sub"/>
    <w:rsid w:val="00EF353D"/>
    <w:pPr>
      <w:spacing w:before="120"/>
    </w:pPr>
    <w:rPr>
      <w:sz w:val="24"/>
    </w:rPr>
  </w:style>
  <w:style w:type="paragraph" w:customStyle="1" w:styleId="4sub">
    <w:name w:val="4 sub"/>
    <w:basedOn w:val="3sub"/>
    <w:rsid w:val="00EF353D"/>
    <w:rPr>
      <w:i/>
    </w:rPr>
  </w:style>
  <w:style w:type="paragraph" w:styleId="Standardeinzug">
    <w:name w:val="Normal Indent"/>
    <w:basedOn w:val="Standard"/>
    <w:rsid w:val="00EF353D"/>
    <w:pPr>
      <w:ind w:left="720"/>
    </w:pPr>
  </w:style>
  <w:style w:type="paragraph" w:customStyle="1" w:styleId="Code">
    <w:name w:val="Code"/>
    <w:basedOn w:val="Standard"/>
    <w:rsid w:val="00EF353D"/>
    <w:pPr>
      <w:keepLines/>
      <w:tabs>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s>
      <w:suppressAutoHyphens/>
      <w:ind w:left="357"/>
    </w:pPr>
    <w:rPr>
      <w:rFonts w:ascii="Courier New" w:hAnsi="Courier New"/>
      <w:noProof/>
    </w:rPr>
  </w:style>
  <w:style w:type="paragraph" w:styleId="Titel">
    <w:name w:val="Title"/>
    <w:basedOn w:val="Standard"/>
    <w:qFormat/>
    <w:rsid w:val="00EF353D"/>
    <w:pPr>
      <w:spacing w:after="1680"/>
      <w:jc w:val="right"/>
    </w:pPr>
    <w:rPr>
      <w:rFonts w:ascii="Arial" w:hAnsi="Arial"/>
      <w:color w:val="000000"/>
      <w:position w:val="6"/>
      <w:sz w:val="60"/>
    </w:rPr>
  </w:style>
  <w:style w:type="paragraph" w:customStyle="1" w:styleId="byline">
    <w:name w:val="byline"/>
    <w:basedOn w:val="Standard"/>
    <w:rsid w:val="00EF353D"/>
    <w:pPr>
      <w:jc w:val="right"/>
    </w:pPr>
    <w:rPr>
      <w:rFonts w:ascii="Arial" w:hAnsi="Arial"/>
      <w:i/>
      <w:color w:val="000000"/>
      <w:sz w:val="24"/>
    </w:rPr>
  </w:style>
  <w:style w:type="paragraph" w:customStyle="1" w:styleId="bullet1">
    <w:name w:val="bullet 1"/>
    <w:basedOn w:val="Standard"/>
    <w:rsid w:val="00EF353D"/>
    <w:pPr>
      <w:spacing w:before="110"/>
      <w:ind w:left="1440" w:right="720" w:hanging="360"/>
    </w:pPr>
    <w:rPr>
      <w:color w:val="000000"/>
    </w:rPr>
  </w:style>
  <w:style w:type="paragraph" w:customStyle="1" w:styleId="para1">
    <w:name w:val="para 1"/>
    <w:basedOn w:val="Standard"/>
    <w:rsid w:val="00EF353D"/>
    <w:pPr>
      <w:spacing w:before="110"/>
      <w:ind w:left="360"/>
    </w:pPr>
    <w:rPr>
      <w:color w:val="000000"/>
    </w:rPr>
  </w:style>
  <w:style w:type="paragraph" w:customStyle="1" w:styleId="break1sub">
    <w:name w:val="break 1 sub"/>
    <w:basedOn w:val="1sub"/>
    <w:rsid w:val="00EF353D"/>
    <w:pPr>
      <w:pageBreakBefore/>
      <w:spacing w:before="0"/>
    </w:pPr>
  </w:style>
  <w:style w:type="paragraph" w:customStyle="1" w:styleId="bullet2">
    <w:name w:val="bullet 2"/>
    <w:basedOn w:val="bullet1"/>
    <w:rsid w:val="00EF353D"/>
    <w:pPr>
      <w:ind w:left="2160"/>
    </w:pPr>
  </w:style>
  <w:style w:type="paragraph" w:customStyle="1" w:styleId="Session">
    <w:name w:val="Session #"/>
    <w:basedOn w:val="Titel"/>
    <w:rsid w:val="00EF353D"/>
    <w:pPr>
      <w:spacing w:before="880" w:after="0"/>
    </w:pPr>
    <w:rPr>
      <w:i/>
      <w:sz w:val="44"/>
    </w:rPr>
  </w:style>
  <w:style w:type="paragraph" w:customStyle="1" w:styleId="TblHead1">
    <w:name w:val="TblHead1"/>
    <w:basedOn w:val="Standard"/>
    <w:rsid w:val="00EF353D"/>
    <w:rPr>
      <w:rFonts w:ascii="Arial" w:hAnsi="Arial"/>
      <w:b/>
    </w:rPr>
  </w:style>
  <w:style w:type="paragraph" w:customStyle="1" w:styleId="TblHead1Ctr">
    <w:name w:val="TblHead1Ctr"/>
    <w:basedOn w:val="Standard"/>
    <w:rsid w:val="00EF353D"/>
    <w:pPr>
      <w:jc w:val="center"/>
    </w:pPr>
    <w:rPr>
      <w:rFonts w:ascii="Arial" w:hAnsi="Arial"/>
      <w:b/>
    </w:rPr>
  </w:style>
  <w:style w:type="paragraph" w:customStyle="1" w:styleId="TblHead1Rt">
    <w:name w:val="TblHead1Rt"/>
    <w:basedOn w:val="Standard"/>
    <w:rsid w:val="00EF353D"/>
    <w:pPr>
      <w:jc w:val="right"/>
    </w:pPr>
    <w:rPr>
      <w:rFonts w:ascii="Arial" w:hAnsi="Arial"/>
      <w:b/>
    </w:rPr>
  </w:style>
  <w:style w:type="paragraph" w:customStyle="1" w:styleId="TblNormLft">
    <w:name w:val="TblNormLft"/>
    <w:basedOn w:val="Standard"/>
    <w:rsid w:val="00EF353D"/>
  </w:style>
  <w:style w:type="paragraph" w:customStyle="1" w:styleId="BodyTable">
    <w:name w:val="BodyTable"/>
    <w:basedOn w:val="Standard"/>
    <w:rsid w:val="00EF353D"/>
    <w:pPr>
      <w:spacing w:before="120" w:line="259" w:lineRule="atLeast"/>
    </w:pPr>
  </w:style>
  <w:style w:type="paragraph" w:customStyle="1" w:styleId="TblNormCtr">
    <w:name w:val="TblNormCtr"/>
    <w:basedOn w:val="Standard"/>
    <w:rsid w:val="00EF353D"/>
    <w:pPr>
      <w:jc w:val="center"/>
    </w:pPr>
  </w:style>
  <w:style w:type="paragraph" w:customStyle="1" w:styleId="TblNorm1Rt">
    <w:name w:val="TblNorm1Rt"/>
    <w:basedOn w:val="TblHead1Rt"/>
    <w:rsid w:val="00EF353D"/>
    <w:rPr>
      <w:rFonts w:ascii="Times New Roman" w:hAnsi="Times New Roman"/>
      <w:b w:val="0"/>
    </w:rPr>
  </w:style>
  <w:style w:type="paragraph" w:customStyle="1" w:styleId="Tip">
    <w:name w:val="Tip"/>
    <w:basedOn w:val="Standard"/>
    <w:next w:val="Textkrper"/>
    <w:rsid w:val="00EF353D"/>
    <w:pPr>
      <w:pBdr>
        <w:top w:val="double" w:sz="6" w:space="1" w:color="auto"/>
        <w:left w:val="double" w:sz="6" w:space="1" w:color="auto"/>
        <w:bottom w:val="double" w:sz="6" w:space="1" w:color="auto"/>
        <w:right w:val="double" w:sz="6" w:space="1" w:color="auto"/>
      </w:pBdr>
      <w:spacing w:before="120"/>
      <w:ind w:left="432" w:right="432"/>
      <w:jc w:val="center"/>
    </w:pPr>
  </w:style>
  <w:style w:type="paragraph" w:customStyle="1" w:styleId="NumberedList">
    <w:name w:val="Numbered List"/>
    <w:basedOn w:val="bullet1"/>
    <w:rsid w:val="00EF353D"/>
  </w:style>
  <w:style w:type="character" w:styleId="Seitenzahl">
    <w:name w:val="page number"/>
    <w:basedOn w:val="Absatz-Standardschriftart"/>
    <w:rsid w:val="00EF353D"/>
  </w:style>
  <w:style w:type="paragraph" w:styleId="Fuzeile">
    <w:name w:val="footer"/>
    <w:basedOn w:val="Standard"/>
    <w:rsid w:val="00EF353D"/>
    <w:pPr>
      <w:tabs>
        <w:tab w:val="center" w:pos="4536"/>
        <w:tab w:val="right" w:pos="9072"/>
      </w:tabs>
    </w:pPr>
  </w:style>
  <w:style w:type="paragraph" w:styleId="Kopfzeile">
    <w:name w:val="header"/>
    <w:basedOn w:val="Standard"/>
    <w:rsid w:val="00EF353D"/>
    <w:pPr>
      <w:tabs>
        <w:tab w:val="center" w:pos="4536"/>
        <w:tab w:val="right" w:pos="9072"/>
      </w:tabs>
    </w:pPr>
  </w:style>
  <w:style w:type="paragraph" w:customStyle="1" w:styleId="Titelzeile1">
    <w:name w:val="Titelzeile1"/>
    <w:basedOn w:val="Titel"/>
    <w:rsid w:val="00EF353D"/>
    <w:pPr>
      <w:spacing w:after="0"/>
    </w:pPr>
  </w:style>
  <w:style w:type="paragraph" w:customStyle="1" w:styleId="LinieOben">
    <w:name w:val="LinieOben"/>
    <w:rsid w:val="00EF353D"/>
    <w:pPr>
      <w:pBdr>
        <w:top w:val="single" w:sz="6" w:space="1" w:color="auto"/>
      </w:pBdr>
    </w:pPr>
    <w:rPr>
      <w:rFonts w:ascii="Arial" w:hAnsi="Arial"/>
      <w:noProof/>
      <w:sz w:val="16"/>
    </w:rPr>
  </w:style>
  <w:style w:type="paragraph" w:customStyle="1" w:styleId="TextmitBullet">
    <w:name w:val="TextmitBullet"/>
    <w:basedOn w:val="Standard"/>
    <w:rsid w:val="00EF353D"/>
    <w:pPr>
      <w:numPr>
        <w:numId w:val="8"/>
      </w:numPr>
      <w:spacing w:before="20" w:after="20"/>
    </w:pPr>
  </w:style>
  <w:style w:type="paragraph" w:customStyle="1" w:styleId="TextmitEinzug">
    <w:name w:val="TextmitEinzug"/>
    <w:basedOn w:val="Textkrper"/>
    <w:rsid w:val="00EF353D"/>
    <w:pPr>
      <w:ind w:left="720"/>
    </w:pPr>
  </w:style>
  <w:style w:type="paragraph" w:customStyle="1" w:styleId="FuDevCon">
    <w:name w:val="FußDevCon"/>
    <w:rsid w:val="00EF353D"/>
    <w:pPr>
      <w:tabs>
        <w:tab w:val="center" w:pos="4536"/>
        <w:tab w:val="right" w:pos="9072"/>
      </w:tabs>
    </w:pPr>
    <w:rPr>
      <w:i/>
      <w:noProof/>
    </w:rPr>
  </w:style>
  <w:style w:type="paragraph" w:customStyle="1" w:styleId="CodeCaption">
    <w:name w:val="Code Caption"/>
    <w:basedOn w:val="berschrift4"/>
    <w:rsid w:val="00EF353D"/>
    <w:pPr>
      <w:spacing w:before="60" w:after="120" w:line="240" w:lineRule="auto"/>
      <w:ind w:left="357"/>
      <w:outlineLvl w:val="9"/>
    </w:pPr>
    <w:rPr>
      <w:i w:val="0"/>
      <w:sz w:val="17"/>
    </w:rPr>
  </w:style>
  <w:style w:type="paragraph" w:customStyle="1" w:styleId="FigureCaption">
    <w:name w:val="Figure Caption"/>
    <w:basedOn w:val="berschrift4"/>
    <w:rsid w:val="00EF353D"/>
    <w:pPr>
      <w:spacing w:before="60" w:after="120" w:line="240" w:lineRule="auto"/>
      <w:outlineLvl w:val="9"/>
    </w:pPr>
    <w:rPr>
      <w:i w:val="0"/>
      <w:sz w:val="17"/>
    </w:rPr>
  </w:style>
  <w:style w:type="paragraph" w:customStyle="1" w:styleId="StandardBlocksatz">
    <w:name w:val="Standard(Blocksatz)"/>
    <w:basedOn w:val="Standard"/>
    <w:rsid w:val="00EF353D"/>
    <w:pPr>
      <w:jc w:val="both"/>
    </w:pPr>
  </w:style>
  <w:style w:type="paragraph" w:customStyle="1" w:styleId="Tuerplan">
    <w:name w:val="Tuerplan"/>
    <w:basedOn w:val="Session"/>
    <w:rsid w:val="00EF353D"/>
    <w:pPr>
      <w:tabs>
        <w:tab w:val="left" w:pos="1418"/>
        <w:tab w:val="left" w:pos="3402"/>
        <w:tab w:val="right" w:pos="15139"/>
      </w:tabs>
      <w:spacing w:before="0"/>
      <w:jc w:val="left"/>
    </w:pPr>
    <w:rPr>
      <w:sz w:val="32"/>
    </w:rPr>
  </w:style>
  <w:style w:type="paragraph" w:styleId="Sprechblasentext">
    <w:name w:val="Balloon Text"/>
    <w:basedOn w:val="Standard"/>
    <w:link w:val="SprechblasentextZchn"/>
    <w:rsid w:val="00457365"/>
    <w:rPr>
      <w:rFonts w:ascii="Tahoma" w:hAnsi="Tahoma" w:cs="Tahoma"/>
      <w:sz w:val="16"/>
      <w:szCs w:val="16"/>
    </w:rPr>
  </w:style>
  <w:style w:type="character" w:customStyle="1" w:styleId="SprechblasentextZchn">
    <w:name w:val="Sprechblasentext Zchn"/>
    <w:basedOn w:val="Absatz-Standardschriftart"/>
    <w:link w:val="Sprechblasentext"/>
    <w:rsid w:val="00457365"/>
    <w:rPr>
      <w:rFonts w:ascii="Tahoma" w:hAnsi="Tahoma" w:cs="Tahoma"/>
      <w:sz w:val="16"/>
      <w:szCs w:val="16"/>
      <w:lang w:val="en-US"/>
    </w:rPr>
  </w:style>
  <w:style w:type="paragraph" w:styleId="Listenabsatz">
    <w:name w:val="List Paragraph"/>
    <w:basedOn w:val="Standard"/>
    <w:uiPriority w:val="34"/>
    <w:qFormat/>
    <w:rsid w:val="001A2E1E"/>
    <w:pPr>
      <w:ind w:left="720"/>
      <w:contextualSpacing/>
    </w:pPr>
  </w:style>
  <w:style w:type="character" w:styleId="Hyperlink">
    <w:name w:val="Hyperlink"/>
    <w:basedOn w:val="Absatz-Standardschriftart"/>
    <w:rsid w:val="001A2E1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indot.net/vortraege/NorthwindDBFiles.zip"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image" Target="media/image56.png"/><Relationship Id="rId76" Type="http://schemas.openxmlformats.org/officeDocument/2006/relationships/image" Target="media/image64.png"/><Relationship Id="rId84" Type="http://schemas.openxmlformats.org/officeDocument/2006/relationships/image" Target="media/image71.png"/><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9.png"/><Relationship Id="rId2" Type="http://schemas.openxmlformats.org/officeDocument/2006/relationships/styles" Target="styles.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yperlink" Target="http://www.microsoft.com/downloads/de-de/details.aspx?FamilyID=75568AA6-8107-475D-948A-EF22627E57A5&amp;displaylang=de"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hyperlink" Target="http://silverlight.codeplex.com/" TargetMode="External"/><Relationship Id="rId87"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49.png"/><Relationship Id="rId82" Type="http://schemas.openxmlformats.org/officeDocument/2006/relationships/image" Target="media/image69.png"/><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http://www.microsoft.com/express/web/"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8" Type="http://schemas.openxmlformats.org/officeDocument/2006/relationships/image" Target="media/image1.gif"/><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7.png"/><Relationship Id="rId85" Type="http://schemas.openxmlformats.org/officeDocument/2006/relationships/image" Target="media/image72.png"/><Relationship Id="rId3" Type="http://schemas.microsoft.com/office/2007/relationships/stylesWithEffects" Target="stylesWithEffects.xml"/><Relationship Id="rId12" Type="http://schemas.openxmlformats.org/officeDocument/2006/relationships/hyperlink" Target="http://go.microsoft.com/fwlink/?LinkId=146060"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0.png"/><Relationship Id="rId88"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microsoft.com/express/database/"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8.png"/><Relationship Id="rId86" Type="http://schemas.openxmlformats.org/officeDocument/2006/relationships/footer" Target="footer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58</Pages>
  <Words>2543</Words>
  <Characters>16026</Characters>
  <Application>Microsoft Office Word</Application>
  <DocSecurity>0</DocSecurity>
  <Lines>133</Lines>
  <Paragraphs>37</Paragraphs>
  <ScaleCrop>false</ScaleCrop>
  <HeadingPairs>
    <vt:vector size="2" baseType="variant">
      <vt:variant>
        <vt:lpstr>Titel</vt:lpstr>
      </vt:variant>
      <vt:variant>
        <vt:i4>1</vt:i4>
      </vt:variant>
    </vt:vector>
  </HeadingPairs>
  <TitlesOfParts>
    <vt:vector size="1" baseType="lpstr">
      <vt:lpstr>INdotNET Silverlight Workshop</vt:lpstr>
    </vt:vector>
  </TitlesOfParts>
  <Company>INdotNET 2011</Company>
  <LinksUpToDate>false</LinksUpToDate>
  <CharactersWithSpaces>18532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INdotNET Silverlight Workshop</dc:title>
  <dc:creator>Robert Walter, Markus Winhard und Gregor Biswanger</dc:creator>
  <cp:lastModifiedBy>Anwender</cp:lastModifiedBy>
  <cp:revision>94</cp:revision>
  <cp:lastPrinted>1998-11-08T21:11:00Z</cp:lastPrinted>
  <dcterms:created xsi:type="dcterms:W3CDTF">2011-04-17T09:06:00Z</dcterms:created>
  <dcterms:modified xsi:type="dcterms:W3CDTF">2011-05-23T21:29:00Z</dcterms:modified>
</cp:coreProperties>
</file>